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C4B" w14:textId="2667C663" w:rsidR="000B527C" w:rsidRDefault="009F75B3">
      <w:pPr>
        <w:widowControl/>
        <w:suppressAutoHyphens w:val="0"/>
        <w:rPr>
          <w:rFonts w:ascii="Times New Roman" w:eastAsia="標楷體" w:hAnsi="Times New Roman"/>
          <w:bCs/>
          <w:color w:val="000000"/>
          <w:szCs w:val="24"/>
          <w:shd w:val="clear" w:color="auto" w:fill="FFFFFF"/>
          <w:lang w:eastAsia="zh-TW"/>
        </w:rPr>
      </w:pPr>
      <w:r>
        <w:rPr>
          <w:rFonts w:ascii="Times New Roman" w:eastAsia="標楷體" w:hAnsi="Times New Roman" w:hint="eastAsia"/>
          <w:bCs/>
          <w:color w:val="000000"/>
          <w:szCs w:val="24"/>
          <w:shd w:val="clear" w:color="auto" w:fill="FFFFFF"/>
          <w:lang w:eastAsia="zh-TW"/>
        </w:rPr>
        <w:t>[</w:t>
      </w:r>
      <w:r>
        <w:rPr>
          <w:rFonts w:ascii="Times New Roman" w:eastAsia="標楷體" w:hAnsi="Times New Roman" w:hint="eastAsia"/>
          <w:bCs/>
          <w:color w:val="000000"/>
          <w:szCs w:val="24"/>
          <w:shd w:val="clear" w:color="auto" w:fill="FFFFFF"/>
          <w:lang w:eastAsia="zh-TW"/>
        </w:rPr>
        <w:t>附件</w:t>
      </w:r>
      <w:r>
        <w:rPr>
          <w:rFonts w:ascii="Times New Roman" w:eastAsia="標楷體" w:hAnsi="Times New Roman" w:hint="eastAsia"/>
          <w:bCs/>
          <w:color w:val="000000"/>
          <w:szCs w:val="24"/>
          <w:shd w:val="clear" w:color="auto" w:fill="FFFFFF"/>
          <w:lang w:eastAsia="zh-TW"/>
        </w:rPr>
        <w:t>]</w:t>
      </w:r>
    </w:p>
    <w:p w14:paraId="4E196E44" w14:textId="77777777" w:rsidR="00167A5E" w:rsidRPr="002E4F56" w:rsidRDefault="00167A5E" w:rsidP="00167A5E">
      <w:pPr>
        <w:widowControl/>
        <w:spacing w:line="360" w:lineRule="exact"/>
        <w:jc w:val="center"/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</w:pPr>
      <w:r w:rsidRPr="002E4F56"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  <w:t>東海大學教師授課計劃表</w:t>
      </w:r>
      <w:r w:rsidRPr="002E4F56"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  <w:br/>
        <w:t xml:space="preserve">Course Plan of </w:t>
      </w:r>
      <w:proofErr w:type="spellStart"/>
      <w:r w:rsidRPr="002E4F56"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  <w:t>Tunghai</w:t>
      </w:r>
      <w:proofErr w:type="spellEnd"/>
      <w:r w:rsidRPr="002E4F56">
        <w:rPr>
          <w:rFonts w:ascii="微軟正黑體" w:eastAsia="微軟正黑體" w:hAnsi="微軟正黑體"/>
          <w:b/>
          <w:bCs/>
          <w:color w:val="333333"/>
          <w:kern w:val="0"/>
          <w:sz w:val="26"/>
          <w:szCs w:val="26"/>
        </w:rPr>
        <w:t xml:space="preserve"> University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"/>
        <w:gridCol w:w="92"/>
        <w:gridCol w:w="166"/>
        <w:gridCol w:w="1346"/>
        <w:gridCol w:w="146"/>
        <w:gridCol w:w="574"/>
        <w:gridCol w:w="707"/>
        <w:gridCol w:w="232"/>
        <w:gridCol w:w="775"/>
        <w:gridCol w:w="674"/>
        <w:gridCol w:w="1260"/>
        <w:gridCol w:w="203"/>
        <w:gridCol w:w="302"/>
        <w:gridCol w:w="948"/>
        <w:gridCol w:w="12"/>
        <w:gridCol w:w="107"/>
        <w:gridCol w:w="1367"/>
      </w:tblGrid>
      <w:tr w:rsidR="00167A5E" w:rsidRPr="002E4F56" w14:paraId="0B279F97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40A81482" w14:textId="77777777" w:rsidR="00167A5E" w:rsidRPr="002E4F56" w:rsidRDefault="00167A5E">
            <w:pPr>
              <w:widowControl/>
              <w:spacing w:beforeLines="50" w:before="180" w:afterLines="5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一、課程基本資料 Course Information</w:t>
            </w:r>
          </w:p>
        </w:tc>
      </w:tr>
      <w:tr w:rsidR="00167A5E" w:rsidRPr="002E4F56" w14:paraId="117AC293" w14:textId="77777777" w:rsidTr="008517B5">
        <w:tc>
          <w:tcPr>
            <w:tcW w:w="1323" w:type="pct"/>
            <w:gridSpan w:val="5"/>
          </w:tcPr>
          <w:p w14:paraId="0A22079A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開課系所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Department</w:t>
            </w:r>
          </w:p>
        </w:tc>
        <w:tc>
          <w:tcPr>
            <w:tcW w:w="3677" w:type="pct"/>
            <w:gridSpan w:val="12"/>
            <w:vAlign w:val="center"/>
          </w:tcPr>
          <w:p w14:paraId="568A44B5" w14:textId="77777777" w:rsidR="00167A5E" w:rsidRPr="002E4F56" w:rsidRDefault="00167A5E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(日)音樂系</w:t>
            </w:r>
          </w:p>
        </w:tc>
      </w:tr>
      <w:tr w:rsidR="00167A5E" w:rsidRPr="002E4F56" w14:paraId="403FBF1C" w14:textId="77777777" w:rsidTr="008517B5">
        <w:tc>
          <w:tcPr>
            <w:tcW w:w="1323" w:type="pct"/>
            <w:gridSpan w:val="5"/>
            <w:vMerge w:val="restart"/>
            <w:vAlign w:val="center"/>
          </w:tcPr>
          <w:p w14:paraId="2D874DAE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課程名稱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Course Title</w:t>
            </w:r>
          </w:p>
        </w:tc>
        <w:tc>
          <w:tcPr>
            <w:tcW w:w="1521" w:type="pct"/>
            <w:gridSpan w:val="5"/>
          </w:tcPr>
          <w:p w14:paraId="3ABBE29B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中文 (Chinese)</w:t>
            </w:r>
          </w:p>
        </w:tc>
        <w:tc>
          <w:tcPr>
            <w:tcW w:w="2155" w:type="pct"/>
            <w:gridSpan w:val="7"/>
          </w:tcPr>
          <w:p w14:paraId="54F11858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Cs/>
                <w:color w:val="333333"/>
                <w:kern w:val="0"/>
                <w:szCs w:val="24"/>
                <w:shd w:val="pct15" w:color="auto" w:fill="FFFFFF"/>
              </w:rPr>
            </w:pPr>
            <w:r w:rsidRPr="00167A5E">
              <w:rPr>
                <w:rFonts w:ascii="微軟正黑體" w:eastAsia="微軟正黑體" w:hAnsi="微軟正黑體" w:hint="eastAsia"/>
                <w:bCs/>
                <w:color w:val="333333"/>
                <w:kern w:val="0"/>
                <w:szCs w:val="24"/>
                <w:highlight w:val="yellow"/>
                <w:shd w:val="pct15" w:color="auto" w:fill="FFFFFF"/>
              </w:rPr>
              <w:t>課程名稱</w:t>
            </w:r>
          </w:p>
        </w:tc>
      </w:tr>
      <w:tr w:rsidR="00167A5E" w:rsidRPr="002E4F56" w14:paraId="561D8869" w14:textId="77777777" w:rsidTr="008517B5">
        <w:tc>
          <w:tcPr>
            <w:tcW w:w="1323" w:type="pct"/>
            <w:gridSpan w:val="5"/>
            <w:vMerge/>
          </w:tcPr>
          <w:p w14:paraId="68937886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1521" w:type="pct"/>
            <w:gridSpan w:val="5"/>
          </w:tcPr>
          <w:p w14:paraId="7C83A755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英文 (English)</w:t>
            </w:r>
          </w:p>
        </w:tc>
        <w:tc>
          <w:tcPr>
            <w:tcW w:w="2155" w:type="pct"/>
            <w:gridSpan w:val="7"/>
          </w:tcPr>
          <w:p w14:paraId="61B77557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Cs/>
                <w:color w:val="333333"/>
                <w:kern w:val="0"/>
                <w:szCs w:val="24"/>
                <w:shd w:val="pct15" w:color="auto" w:fill="FFFFFF"/>
              </w:rPr>
            </w:pPr>
            <w:r w:rsidRPr="00167A5E">
              <w:rPr>
                <w:rFonts w:ascii="微軟正黑體" w:eastAsia="微軟正黑體" w:hAnsi="微軟正黑體"/>
                <w:bCs/>
                <w:color w:val="333333"/>
                <w:kern w:val="0"/>
                <w:szCs w:val="24"/>
                <w:highlight w:val="yellow"/>
                <w:shd w:val="pct15" w:color="auto" w:fill="FFFFFF"/>
              </w:rPr>
              <w:t>Course Name</w:t>
            </w:r>
          </w:p>
        </w:tc>
      </w:tr>
      <w:tr w:rsidR="00167A5E" w:rsidRPr="002E4F56" w14:paraId="238F1DA3" w14:textId="77777777" w:rsidTr="008517B5">
        <w:tc>
          <w:tcPr>
            <w:tcW w:w="1323" w:type="pct"/>
            <w:gridSpan w:val="5"/>
          </w:tcPr>
          <w:p w14:paraId="4606FD02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必選修類別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Required/Elective</w:t>
            </w:r>
          </w:p>
        </w:tc>
        <w:tc>
          <w:tcPr>
            <w:tcW w:w="1521" w:type="pct"/>
            <w:gridSpan w:val="5"/>
            <w:vAlign w:val="center"/>
          </w:tcPr>
          <w:p w14:paraId="15251FE7" w14:textId="77777777" w:rsidR="00167A5E" w:rsidRPr="002E4F56" w:rsidRDefault="00167A5E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  <w:highlight w:val="yellow"/>
              </w:rPr>
              <w:t>必修</w:t>
            </w:r>
          </w:p>
        </w:tc>
        <w:tc>
          <w:tcPr>
            <w:tcW w:w="751" w:type="pct"/>
            <w:gridSpan w:val="2"/>
            <w:vAlign w:val="center"/>
          </w:tcPr>
          <w:p w14:paraId="4C45A327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學分數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Credits</w:t>
            </w:r>
          </w:p>
        </w:tc>
        <w:tc>
          <w:tcPr>
            <w:tcW w:w="1404" w:type="pct"/>
            <w:gridSpan w:val="5"/>
            <w:vAlign w:val="center"/>
          </w:tcPr>
          <w:p w14:paraId="2690FEE3" w14:textId="77777777" w:rsidR="00167A5E" w:rsidRPr="002E4F56" w:rsidRDefault="00167A5E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  <w:highlight w:val="yellow"/>
              </w:rPr>
              <w:t>2 - 2</w:t>
            </w:r>
          </w:p>
        </w:tc>
      </w:tr>
      <w:tr w:rsidR="00167A5E" w:rsidRPr="002E4F56" w14:paraId="4B17FF14" w14:textId="77777777" w:rsidTr="008517B5">
        <w:tc>
          <w:tcPr>
            <w:tcW w:w="2100" w:type="pct"/>
            <w:gridSpan w:val="8"/>
          </w:tcPr>
          <w:p w14:paraId="4470C185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課程概述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(系所共同性目標)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Course Description</w:t>
            </w:r>
          </w:p>
        </w:tc>
        <w:tc>
          <w:tcPr>
            <w:tcW w:w="2900" w:type="pct"/>
            <w:gridSpan w:val="9"/>
          </w:tcPr>
          <w:p w14:paraId="34BCD3D9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2E4F56" w14:paraId="3C4D98BA" w14:textId="77777777" w:rsidTr="008517B5">
        <w:tc>
          <w:tcPr>
            <w:tcW w:w="2100" w:type="pct"/>
            <w:gridSpan w:val="8"/>
          </w:tcPr>
          <w:p w14:paraId="72A17489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本課程是否為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  <w:t>英語授課(Taught in English)</w:t>
            </w:r>
          </w:p>
        </w:tc>
        <w:tc>
          <w:tcPr>
            <w:tcW w:w="744" w:type="pct"/>
            <w:gridSpan w:val="2"/>
          </w:tcPr>
          <w:p w14:paraId="3700968B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751" w:type="pct"/>
            <w:gridSpan w:val="2"/>
          </w:tcPr>
          <w:p w14:paraId="2C9C2631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703" w:type="pct"/>
            <w:gridSpan w:val="4"/>
          </w:tcPr>
          <w:p w14:paraId="7D71FB84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701" w:type="pct"/>
          </w:tcPr>
          <w:p w14:paraId="18CAEF5E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2E4F56" w14:paraId="10792430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07E8FE87" w14:textId="77777777" w:rsidR="00167A5E" w:rsidRPr="002E4F56" w:rsidRDefault="00167A5E">
            <w:pPr>
              <w:widowControl/>
              <w:spacing w:beforeLines="50" w:before="180" w:afterLines="5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二、教師相關資料 Instruction Information</w:t>
            </w:r>
          </w:p>
        </w:tc>
      </w:tr>
      <w:tr w:rsidR="00167A5E" w:rsidRPr="002E4F56" w14:paraId="70744687" w14:textId="77777777" w:rsidTr="008517B5">
        <w:tc>
          <w:tcPr>
            <w:tcW w:w="1248" w:type="pct"/>
            <w:gridSpan w:val="4"/>
          </w:tcPr>
          <w:p w14:paraId="1035DDFF" w14:textId="025BDC70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授課教師</w:t>
            </w:r>
            <w:r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  <w:lang w:eastAsia="zh-TW"/>
              </w:rPr>
              <w:t>姓名</w:t>
            </w: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br/>
              <w:t>Instructor</w:t>
            </w:r>
          </w:p>
        </w:tc>
        <w:tc>
          <w:tcPr>
            <w:tcW w:w="3752" w:type="pct"/>
            <w:gridSpan w:val="13"/>
          </w:tcPr>
          <w:p w14:paraId="7D924BD6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2E4F56" w14:paraId="0EBE9941" w14:textId="77777777" w:rsidTr="008517B5">
        <w:tc>
          <w:tcPr>
            <w:tcW w:w="1248" w:type="pct"/>
            <w:gridSpan w:val="4"/>
          </w:tcPr>
          <w:p w14:paraId="37C29790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上課時間、地點</w:t>
            </w: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br/>
              <w:t>Class Time And Classroom</w:t>
            </w:r>
          </w:p>
        </w:tc>
        <w:tc>
          <w:tcPr>
            <w:tcW w:w="1250" w:type="pct"/>
            <w:gridSpan w:val="5"/>
          </w:tcPr>
          <w:p w14:paraId="3F3D4628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1252" w:type="pct"/>
            <w:gridSpan w:val="4"/>
          </w:tcPr>
          <w:p w14:paraId="2CB93404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晤談時間、地點</w:t>
            </w: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br/>
              <w:t>Office Hours And Classroom</w:t>
            </w:r>
          </w:p>
        </w:tc>
        <w:tc>
          <w:tcPr>
            <w:tcW w:w="1250" w:type="pct"/>
            <w:gridSpan w:val="4"/>
          </w:tcPr>
          <w:p w14:paraId="580D3BDE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2E4F56" w14:paraId="3A58DDDA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410A11C7" w14:textId="77777777" w:rsidR="00167A5E" w:rsidRPr="002E4F56" w:rsidRDefault="00167A5E">
            <w:pPr>
              <w:widowControl/>
              <w:spacing w:beforeLines="50" w:before="180" w:afterLines="5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三、課程大綱 Syllabus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 </w:t>
            </w:r>
            <w:r w:rsidRPr="002E4F56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  <w:szCs w:val="24"/>
              </w:rPr>
              <w:t>(本課程大綱教師得依實際教學進度及學生學習情況進行調整)</w:t>
            </w:r>
          </w:p>
        </w:tc>
      </w:tr>
      <w:tr w:rsidR="00167A5E" w:rsidRPr="002E4F56" w14:paraId="0B9731AF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7E43D6DF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課程目標及內涵</w:t>
            </w:r>
            <w:proofErr w:type="gramEnd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 (Course Objectives and Contents)</w:t>
            </w:r>
          </w:p>
        </w:tc>
      </w:tr>
      <w:tr w:rsidR="00167A5E" w:rsidRPr="002E4F56" w14:paraId="29586897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4259C60A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課程目標</w:t>
            </w:r>
            <w:proofErr w:type="gramEnd"/>
          </w:p>
          <w:p w14:paraId="090F41B5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167A5E" w:rsidRPr="002E4F56" w14:paraId="5D3AE835" w14:textId="77777777" w:rsidTr="00167A5E">
        <w:tc>
          <w:tcPr>
            <w:tcW w:w="5000" w:type="pct"/>
            <w:gridSpan w:val="17"/>
          </w:tcPr>
          <w:p w14:paraId="3FB1264C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多元教學方式</w:t>
            </w:r>
            <w:proofErr w:type="gramEnd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 (</w:t>
            </w:r>
            <w:proofErr w:type="spell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Muliti</w:t>
            </w:r>
            <w:proofErr w:type="spellEnd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-Teaching Methods)</w:t>
            </w:r>
          </w:p>
          <w:p w14:paraId="0A17095B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說明：除了課堂講授與考試測驗之外，本課程在學期中可能會運用到以下哪些教學方式，以期能進一步提升學生學習成效</w:t>
            </w:r>
          </w:p>
          <w:p w14:paraId="30CE9012" w14:textId="77777777" w:rsidR="00167A5E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小組討論</w:t>
            </w:r>
          </w:p>
          <w:p w14:paraId="7F79DC3A" w14:textId="77777777" w:rsidR="00167A5E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邀請其他來賓進行專題演講</w:t>
            </w:r>
          </w:p>
          <w:p w14:paraId="0102872C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機構或企業參訪</w:t>
            </w:r>
          </w:p>
          <w:p w14:paraId="59085E40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個案教學研討</w:t>
            </w:r>
          </w:p>
          <w:p w14:paraId="3114B117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lastRenderedPageBreak/>
              <w:t>□</w:t>
            </w: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專題研究或實習</w:t>
            </w:r>
          </w:p>
          <w:p w14:paraId="01DA9D9F" w14:textId="77777777" w:rsidR="00167A5E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實作示範或演示</w:t>
            </w:r>
          </w:p>
          <w:p w14:paraId="3ADD7D35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期末報告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策展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發表</w:t>
            </w:r>
          </w:p>
          <w:p w14:paraId="5E1926AE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配合專業軟體的使用與教學</w:t>
            </w:r>
          </w:p>
          <w:p w14:paraId="05EDDC8C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配合使用數位教學平台(</w:t>
            </w:r>
            <w:proofErr w:type="spell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tMoodle</w:t>
            </w:r>
            <w:proofErr w:type="spellEnd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)、愛學網(</w:t>
            </w:r>
            <w:proofErr w:type="spell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iLearn</w:t>
            </w:r>
            <w:proofErr w:type="spellEnd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)</w:t>
            </w:r>
          </w:p>
          <w:p w14:paraId="11329997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其他：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(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限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100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中文字</w:t>
            </w: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)</w:t>
            </w:r>
          </w:p>
        </w:tc>
      </w:tr>
      <w:tr w:rsidR="00167A5E" w:rsidRPr="002E4F56" w14:paraId="50A44D40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37EB157E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lastRenderedPageBreak/>
              <w:t>■  主要參考書籍</w:t>
            </w:r>
            <w:proofErr w:type="gramEnd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/資料 (Textbooks and References) </w:t>
            </w:r>
            <w:r w:rsidRPr="002E4F56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Cs w:val="24"/>
              </w:rPr>
              <w:t>(教科書遵守智慧財產權觀念不得非法影印)</w:t>
            </w:r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br/>
            </w:r>
          </w:p>
        </w:tc>
      </w:tr>
      <w:tr w:rsidR="00167A5E" w:rsidRPr="002E4F56" w14:paraId="5F087919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4A347F38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本課程是否有使用原文書</w:t>
            </w:r>
            <w:proofErr w:type="gramEnd"/>
          </w:p>
          <w:p w14:paraId="5B01618E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 是　□否</w:t>
            </w:r>
          </w:p>
        </w:tc>
      </w:tr>
      <w:tr w:rsidR="00167A5E" w:rsidRPr="002E4F56" w14:paraId="0F5B6A89" w14:textId="77777777" w:rsidTr="00167A5E">
        <w:tc>
          <w:tcPr>
            <w:tcW w:w="5000" w:type="pct"/>
            <w:gridSpan w:val="17"/>
          </w:tcPr>
          <w:p w14:paraId="631A9F3A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教學進度</w:t>
            </w:r>
            <w:proofErr w:type="gramEnd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(Course Schedule) - 18週次(Weeks)</w:t>
            </w:r>
          </w:p>
        </w:tc>
      </w:tr>
      <w:tr w:rsidR="00167A5E" w:rsidRPr="002E4F56" w14:paraId="53D907E0" w14:textId="77777777" w:rsidTr="008517B5">
        <w:tc>
          <w:tcPr>
            <w:tcW w:w="557" w:type="pct"/>
            <w:gridSpan w:val="3"/>
            <w:vMerge w:val="restart"/>
            <w:shd w:val="clear" w:color="auto" w:fill="auto"/>
            <w:vAlign w:val="center"/>
          </w:tcPr>
          <w:p w14:paraId="4112C3EA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t>週次</w:t>
            </w: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br/>
              <w:t>Week</w:t>
            </w:r>
          </w:p>
        </w:tc>
        <w:tc>
          <w:tcPr>
            <w:tcW w:w="1061" w:type="pct"/>
            <w:gridSpan w:val="3"/>
            <w:vMerge w:val="restart"/>
            <w:shd w:val="clear" w:color="auto" w:fill="auto"/>
            <w:vAlign w:val="center"/>
          </w:tcPr>
          <w:p w14:paraId="07F2C00D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t>日期</w:t>
            </w: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br/>
              <w:t>Date</w:t>
            </w:r>
          </w:p>
        </w:tc>
        <w:tc>
          <w:tcPr>
            <w:tcW w:w="3382" w:type="pct"/>
            <w:gridSpan w:val="11"/>
            <w:shd w:val="clear" w:color="auto" w:fill="auto"/>
          </w:tcPr>
          <w:p w14:paraId="06BE769D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t>內容主題</w:t>
            </w: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br/>
              <w:t>Course Topics and Contents</w:t>
            </w:r>
          </w:p>
        </w:tc>
      </w:tr>
      <w:tr w:rsidR="00167A5E" w:rsidRPr="002E4F56" w14:paraId="47D342BB" w14:textId="77777777" w:rsidTr="008517B5">
        <w:tc>
          <w:tcPr>
            <w:tcW w:w="557" w:type="pct"/>
            <w:gridSpan w:val="3"/>
            <w:vMerge/>
            <w:shd w:val="clear" w:color="auto" w:fill="auto"/>
          </w:tcPr>
          <w:p w14:paraId="481007F9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</w:p>
        </w:tc>
        <w:tc>
          <w:tcPr>
            <w:tcW w:w="1061" w:type="pct"/>
            <w:gridSpan w:val="3"/>
            <w:vMerge/>
            <w:shd w:val="clear" w:color="auto" w:fill="auto"/>
          </w:tcPr>
          <w:p w14:paraId="2A0EAF01" w14:textId="77777777" w:rsidR="00167A5E" w:rsidRPr="002E4F56" w:rsidRDefault="00167A5E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</w:p>
        </w:tc>
        <w:tc>
          <w:tcPr>
            <w:tcW w:w="3382" w:type="pct"/>
            <w:gridSpan w:val="11"/>
            <w:shd w:val="clear" w:color="auto" w:fill="auto"/>
          </w:tcPr>
          <w:p w14:paraId="105C8126" w14:textId="77777777" w:rsidR="00167A5E" w:rsidRPr="002E4F56" w:rsidRDefault="00167A5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t>指定閱讀資料</w:t>
            </w: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  <w:br/>
              <w:t>Course Reading Materials</w:t>
            </w:r>
          </w:p>
        </w:tc>
      </w:tr>
      <w:tr w:rsidR="008517B5" w:rsidRPr="002E4F56" w14:paraId="183D6FB2" w14:textId="77777777" w:rsidTr="008517B5">
        <w:tc>
          <w:tcPr>
            <w:tcW w:w="557" w:type="pct"/>
            <w:gridSpan w:val="3"/>
          </w:tcPr>
          <w:p w14:paraId="0EB3D50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</w:p>
        </w:tc>
        <w:tc>
          <w:tcPr>
            <w:tcW w:w="1061" w:type="pct"/>
            <w:gridSpan w:val="3"/>
          </w:tcPr>
          <w:p w14:paraId="24013AC0" w14:textId="34BFFA79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09/14-09/20</w:t>
            </w:r>
          </w:p>
        </w:tc>
        <w:tc>
          <w:tcPr>
            <w:tcW w:w="3382" w:type="pct"/>
            <w:gridSpan w:val="11"/>
          </w:tcPr>
          <w:p w14:paraId="5E37A83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F09967E" w14:textId="77777777" w:rsidTr="008517B5">
        <w:tc>
          <w:tcPr>
            <w:tcW w:w="557" w:type="pct"/>
            <w:gridSpan w:val="3"/>
          </w:tcPr>
          <w:p w14:paraId="07F2C31A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2</w:t>
            </w:r>
          </w:p>
        </w:tc>
        <w:tc>
          <w:tcPr>
            <w:tcW w:w="1061" w:type="pct"/>
            <w:gridSpan w:val="3"/>
          </w:tcPr>
          <w:p w14:paraId="07338235" w14:textId="43F8D2E4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09/21-09/27</w:t>
            </w:r>
          </w:p>
        </w:tc>
        <w:tc>
          <w:tcPr>
            <w:tcW w:w="3382" w:type="pct"/>
            <w:gridSpan w:val="11"/>
          </w:tcPr>
          <w:p w14:paraId="5E16E2D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02BDBFB" w14:textId="77777777" w:rsidTr="008517B5">
        <w:tc>
          <w:tcPr>
            <w:tcW w:w="557" w:type="pct"/>
            <w:gridSpan w:val="3"/>
          </w:tcPr>
          <w:p w14:paraId="1DDF3CB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3</w:t>
            </w:r>
          </w:p>
        </w:tc>
        <w:tc>
          <w:tcPr>
            <w:tcW w:w="1061" w:type="pct"/>
            <w:gridSpan w:val="3"/>
          </w:tcPr>
          <w:p w14:paraId="1827E868" w14:textId="3BBF53FD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09/28-10/04</w:t>
            </w:r>
          </w:p>
        </w:tc>
        <w:tc>
          <w:tcPr>
            <w:tcW w:w="3382" w:type="pct"/>
            <w:gridSpan w:val="11"/>
          </w:tcPr>
          <w:p w14:paraId="4E0BA7A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90A0C22" w14:textId="77777777" w:rsidTr="008517B5">
        <w:tc>
          <w:tcPr>
            <w:tcW w:w="557" w:type="pct"/>
            <w:gridSpan w:val="3"/>
          </w:tcPr>
          <w:p w14:paraId="1DA3010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4</w:t>
            </w:r>
          </w:p>
        </w:tc>
        <w:tc>
          <w:tcPr>
            <w:tcW w:w="1061" w:type="pct"/>
            <w:gridSpan w:val="3"/>
          </w:tcPr>
          <w:p w14:paraId="116A4E85" w14:textId="3605DE9D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10/05-10/11</w:t>
            </w:r>
          </w:p>
        </w:tc>
        <w:tc>
          <w:tcPr>
            <w:tcW w:w="3382" w:type="pct"/>
            <w:gridSpan w:val="11"/>
          </w:tcPr>
          <w:p w14:paraId="3652FEE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6B114F8D" w14:textId="77777777" w:rsidTr="008517B5">
        <w:tc>
          <w:tcPr>
            <w:tcW w:w="557" w:type="pct"/>
            <w:gridSpan w:val="3"/>
          </w:tcPr>
          <w:p w14:paraId="018045E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5</w:t>
            </w:r>
          </w:p>
        </w:tc>
        <w:tc>
          <w:tcPr>
            <w:tcW w:w="1061" w:type="pct"/>
            <w:gridSpan w:val="3"/>
          </w:tcPr>
          <w:p w14:paraId="31056DD4" w14:textId="1A39EE60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10/12-10/18</w:t>
            </w:r>
          </w:p>
        </w:tc>
        <w:tc>
          <w:tcPr>
            <w:tcW w:w="3382" w:type="pct"/>
            <w:gridSpan w:val="11"/>
          </w:tcPr>
          <w:p w14:paraId="3853347C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2630734" w14:textId="77777777" w:rsidTr="008517B5">
        <w:tc>
          <w:tcPr>
            <w:tcW w:w="557" w:type="pct"/>
            <w:gridSpan w:val="3"/>
          </w:tcPr>
          <w:p w14:paraId="1225B5E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6</w:t>
            </w:r>
          </w:p>
        </w:tc>
        <w:tc>
          <w:tcPr>
            <w:tcW w:w="1061" w:type="pct"/>
            <w:gridSpan w:val="3"/>
          </w:tcPr>
          <w:p w14:paraId="4BC13FE8" w14:textId="3B7A9B56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10/19-10/25</w:t>
            </w:r>
          </w:p>
        </w:tc>
        <w:tc>
          <w:tcPr>
            <w:tcW w:w="3382" w:type="pct"/>
            <w:gridSpan w:val="11"/>
          </w:tcPr>
          <w:p w14:paraId="4FBD75F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92C51A5" w14:textId="77777777" w:rsidTr="008517B5">
        <w:tc>
          <w:tcPr>
            <w:tcW w:w="557" w:type="pct"/>
            <w:gridSpan w:val="3"/>
          </w:tcPr>
          <w:p w14:paraId="1C182F8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7</w:t>
            </w:r>
          </w:p>
        </w:tc>
        <w:tc>
          <w:tcPr>
            <w:tcW w:w="1061" w:type="pct"/>
            <w:gridSpan w:val="3"/>
          </w:tcPr>
          <w:p w14:paraId="66E34AFE" w14:textId="69A61080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10/26-11/01</w:t>
            </w:r>
          </w:p>
        </w:tc>
        <w:tc>
          <w:tcPr>
            <w:tcW w:w="3382" w:type="pct"/>
            <w:gridSpan w:val="11"/>
          </w:tcPr>
          <w:p w14:paraId="38C0D80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DF7C5FB" w14:textId="77777777" w:rsidTr="008517B5">
        <w:tc>
          <w:tcPr>
            <w:tcW w:w="557" w:type="pct"/>
            <w:gridSpan w:val="3"/>
          </w:tcPr>
          <w:p w14:paraId="1444FD4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8</w:t>
            </w:r>
          </w:p>
        </w:tc>
        <w:tc>
          <w:tcPr>
            <w:tcW w:w="1061" w:type="pct"/>
            <w:gridSpan w:val="3"/>
          </w:tcPr>
          <w:p w14:paraId="35B4B068" w14:textId="22D3EBAC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11/02-11/08</w:t>
            </w:r>
          </w:p>
        </w:tc>
        <w:tc>
          <w:tcPr>
            <w:tcW w:w="3382" w:type="pct"/>
            <w:gridSpan w:val="11"/>
          </w:tcPr>
          <w:p w14:paraId="6FE0610B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764286A0" w14:textId="77777777" w:rsidTr="008517B5">
        <w:tc>
          <w:tcPr>
            <w:tcW w:w="557" w:type="pct"/>
            <w:gridSpan w:val="3"/>
          </w:tcPr>
          <w:p w14:paraId="7572DFB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9</w:t>
            </w:r>
          </w:p>
        </w:tc>
        <w:tc>
          <w:tcPr>
            <w:tcW w:w="1061" w:type="pct"/>
            <w:gridSpan w:val="3"/>
          </w:tcPr>
          <w:p w14:paraId="52FD256E" w14:textId="3704F1E9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11/09-11/15</w:t>
            </w:r>
          </w:p>
        </w:tc>
        <w:tc>
          <w:tcPr>
            <w:tcW w:w="3382" w:type="pct"/>
            <w:gridSpan w:val="11"/>
          </w:tcPr>
          <w:p w14:paraId="5491BE6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4319108" w14:textId="77777777" w:rsidTr="008517B5">
        <w:tc>
          <w:tcPr>
            <w:tcW w:w="557" w:type="pct"/>
            <w:gridSpan w:val="3"/>
          </w:tcPr>
          <w:p w14:paraId="7133A91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0</w:t>
            </w:r>
          </w:p>
        </w:tc>
        <w:tc>
          <w:tcPr>
            <w:tcW w:w="1061" w:type="pct"/>
            <w:gridSpan w:val="3"/>
          </w:tcPr>
          <w:p w14:paraId="65EA2EF8" w14:textId="53C15BF9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11/16-11/22</w:t>
            </w:r>
          </w:p>
        </w:tc>
        <w:tc>
          <w:tcPr>
            <w:tcW w:w="3382" w:type="pct"/>
            <w:gridSpan w:val="11"/>
          </w:tcPr>
          <w:p w14:paraId="6418BDAD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6436AC96" w14:textId="77777777" w:rsidTr="008517B5">
        <w:tc>
          <w:tcPr>
            <w:tcW w:w="557" w:type="pct"/>
            <w:gridSpan w:val="3"/>
          </w:tcPr>
          <w:p w14:paraId="1C95AB10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1</w:t>
            </w:r>
          </w:p>
        </w:tc>
        <w:tc>
          <w:tcPr>
            <w:tcW w:w="1061" w:type="pct"/>
            <w:gridSpan w:val="3"/>
          </w:tcPr>
          <w:p w14:paraId="34D03F68" w14:textId="3BF2419D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11/23-11/29</w:t>
            </w:r>
          </w:p>
        </w:tc>
        <w:tc>
          <w:tcPr>
            <w:tcW w:w="3382" w:type="pct"/>
            <w:gridSpan w:val="11"/>
          </w:tcPr>
          <w:p w14:paraId="341D544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6509F625" w14:textId="77777777" w:rsidTr="008517B5">
        <w:tc>
          <w:tcPr>
            <w:tcW w:w="557" w:type="pct"/>
            <w:gridSpan w:val="3"/>
          </w:tcPr>
          <w:p w14:paraId="2087E84F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2</w:t>
            </w:r>
          </w:p>
        </w:tc>
        <w:tc>
          <w:tcPr>
            <w:tcW w:w="1061" w:type="pct"/>
            <w:gridSpan w:val="3"/>
          </w:tcPr>
          <w:p w14:paraId="18E7F52B" w14:textId="57CBFBED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11/30-12/06</w:t>
            </w:r>
          </w:p>
        </w:tc>
        <w:tc>
          <w:tcPr>
            <w:tcW w:w="3382" w:type="pct"/>
            <w:gridSpan w:val="11"/>
          </w:tcPr>
          <w:p w14:paraId="15B53DA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976A6C6" w14:textId="77777777" w:rsidTr="008517B5">
        <w:tc>
          <w:tcPr>
            <w:tcW w:w="557" w:type="pct"/>
            <w:gridSpan w:val="3"/>
          </w:tcPr>
          <w:p w14:paraId="4A34CD2C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3</w:t>
            </w:r>
          </w:p>
        </w:tc>
        <w:tc>
          <w:tcPr>
            <w:tcW w:w="1061" w:type="pct"/>
            <w:gridSpan w:val="3"/>
          </w:tcPr>
          <w:p w14:paraId="66AFE1C1" w14:textId="478C8F69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12/07-12/13</w:t>
            </w:r>
          </w:p>
        </w:tc>
        <w:tc>
          <w:tcPr>
            <w:tcW w:w="3382" w:type="pct"/>
            <w:gridSpan w:val="11"/>
          </w:tcPr>
          <w:p w14:paraId="0474A1FA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89C942A" w14:textId="77777777" w:rsidTr="008517B5">
        <w:tc>
          <w:tcPr>
            <w:tcW w:w="557" w:type="pct"/>
            <w:gridSpan w:val="3"/>
          </w:tcPr>
          <w:p w14:paraId="27E8C130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4</w:t>
            </w:r>
          </w:p>
        </w:tc>
        <w:tc>
          <w:tcPr>
            <w:tcW w:w="1061" w:type="pct"/>
            <w:gridSpan w:val="3"/>
          </w:tcPr>
          <w:p w14:paraId="27481E50" w14:textId="7666809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12/14-12/20</w:t>
            </w:r>
          </w:p>
        </w:tc>
        <w:tc>
          <w:tcPr>
            <w:tcW w:w="3382" w:type="pct"/>
            <w:gridSpan w:val="11"/>
          </w:tcPr>
          <w:p w14:paraId="14BFAEAB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1B3D2A3" w14:textId="77777777" w:rsidTr="008517B5">
        <w:tc>
          <w:tcPr>
            <w:tcW w:w="557" w:type="pct"/>
            <w:gridSpan w:val="3"/>
          </w:tcPr>
          <w:p w14:paraId="49ECD205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5</w:t>
            </w:r>
          </w:p>
        </w:tc>
        <w:tc>
          <w:tcPr>
            <w:tcW w:w="1061" w:type="pct"/>
            <w:gridSpan w:val="3"/>
          </w:tcPr>
          <w:p w14:paraId="1D41DD97" w14:textId="55600BB4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12/21-12/27</w:t>
            </w:r>
          </w:p>
        </w:tc>
        <w:tc>
          <w:tcPr>
            <w:tcW w:w="3382" w:type="pct"/>
            <w:gridSpan w:val="11"/>
          </w:tcPr>
          <w:p w14:paraId="02DEA02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362F394" w14:textId="77777777" w:rsidTr="008517B5">
        <w:tc>
          <w:tcPr>
            <w:tcW w:w="557" w:type="pct"/>
            <w:gridSpan w:val="3"/>
          </w:tcPr>
          <w:p w14:paraId="5AA48D75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6</w:t>
            </w:r>
          </w:p>
        </w:tc>
        <w:tc>
          <w:tcPr>
            <w:tcW w:w="1061" w:type="pct"/>
            <w:gridSpan w:val="3"/>
          </w:tcPr>
          <w:p w14:paraId="75D3B4F7" w14:textId="60ADD321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12/28-01/03</w:t>
            </w:r>
          </w:p>
        </w:tc>
        <w:tc>
          <w:tcPr>
            <w:tcW w:w="3382" w:type="pct"/>
            <w:gridSpan w:val="11"/>
          </w:tcPr>
          <w:p w14:paraId="55D2646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E2568AA" w14:textId="77777777" w:rsidTr="008517B5">
        <w:tc>
          <w:tcPr>
            <w:tcW w:w="557" w:type="pct"/>
            <w:gridSpan w:val="3"/>
          </w:tcPr>
          <w:p w14:paraId="062729AB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7</w:t>
            </w:r>
          </w:p>
        </w:tc>
        <w:tc>
          <w:tcPr>
            <w:tcW w:w="1061" w:type="pct"/>
            <w:gridSpan w:val="3"/>
          </w:tcPr>
          <w:p w14:paraId="277641BD" w14:textId="0789718F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01/04-01/10</w:t>
            </w:r>
          </w:p>
        </w:tc>
        <w:tc>
          <w:tcPr>
            <w:tcW w:w="3382" w:type="pct"/>
            <w:gridSpan w:val="11"/>
          </w:tcPr>
          <w:p w14:paraId="7EC4C77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307C23D" w14:textId="77777777" w:rsidTr="008517B5">
        <w:tc>
          <w:tcPr>
            <w:tcW w:w="557" w:type="pct"/>
            <w:gridSpan w:val="3"/>
          </w:tcPr>
          <w:p w14:paraId="5C2D1766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8</w:t>
            </w:r>
          </w:p>
        </w:tc>
        <w:tc>
          <w:tcPr>
            <w:tcW w:w="1061" w:type="pct"/>
            <w:gridSpan w:val="3"/>
          </w:tcPr>
          <w:p w14:paraId="48E7957F" w14:textId="3F778ADF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  <w:lang w:eastAsia="zh-TW"/>
              </w:rPr>
              <w:t>01/11-01/17</w:t>
            </w:r>
          </w:p>
        </w:tc>
        <w:tc>
          <w:tcPr>
            <w:tcW w:w="3382" w:type="pct"/>
            <w:gridSpan w:val="11"/>
          </w:tcPr>
          <w:p w14:paraId="775F031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8023AE4" w14:textId="77777777" w:rsidTr="00167A5E">
        <w:tc>
          <w:tcPr>
            <w:tcW w:w="5000" w:type="pct"/>
            <w:gridSpan w:val="17"/>
          </w:tcPr>
          <w:p w14:paraId="2BB348F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■  評分方式</w:t>
            </w:r>
            <w:proofErr w:type="gramEnd"/>
            <w:r w:rsidRPr="002E4F56"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 (Grading Policy)</w:t>
            </w:r>
          </w:p>
        </w:tc>
      </w:tr>
      <w:tr w:rsidR="008517B5" w:rsidRPr="002E4F56" w14:paraId="2AF25F40" w14:textId="77777777" w:rsidTr="008517B5">
        <w:tc>
          <w:tcPr>
            <w:tcW w:w="472" w:type="pct"/>
            <w:gridSpan w:val="2"/>
            <w:shd w:val="clear" w:color="auto" w:fill="D9D9D9" w:themeFill="background1" w:themeFillShade="D9"/>
          </w:tcPr>
          <w:p w14:paraId="289A018A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9" w:type="pct"/>
            <w:gridSpan w:val="5"/>
            <w:shd w:val="clear" w:color="auto" w:fill="D9D9D9" w:themeFill="background1" w:themeFillShade="D9"/>
            <w:vAlign w:val="center"/>
          </w:tcPr>
          <w:p w14:paraId="3739D444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t>評分項目</w:t>
            </w: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Assessment Item</w:t>
            </w:r>
          </w:p>
        </w:tc>
        <w:tc>
          <w:tcPr>
            <w:tcW w:w="1510" w:type="pct"/>
            <w:gridSpan w:val="4"/>
            <w:shd w:val="clear" w:color="auto" w:fill="D9D9D9" w:themeFill="background1" w:themeFillShade="D9"/>
            <w:vAlign w:val="center"/>
          </w:tcPr>
          <w:p w14:paraId="4090F2F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t>配分比例</w:t>
            </w: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Percentage</w:t>
            </w:r>
          </w:p>
        </w:tc>
        <w:tc>
          <w:tcPr>
            <w:tcW w:w="1508" w:type="pct"/>
            <w:gridSpan w:val="6"/>
            <w:shd w:val="clear" w:color="auto" w:fill="D9D9D9" w:themeFill="background1" w:themeFillShade="D9"/>
            <w:vAlign w:val="center"/>
          </w:tcPr>
          <w:p w14:paraId="13C5EBC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t>相關說明</w:t>
            </w:r>
            <w:r w:rsidRPr="002E4F56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  <w:br/>
              <w:t>Description</w:t>
            </w:r>
          </w:p>
        </w:tc>
      </w:tr>
      <w:tr w:rsidR="008517B5" w:rsidRPr="002E4F56" w14:paraId="0B4AB01C" w14:textId="77777777" w:rsidTr="008517B5">
        <w:tc>
          <w:tcPr>
            <w:tcW w:w="472" w:type="pct"/>
            <w:gridSpan w:val="2"/>
          </w:tcPr>
          <w:p w14:paraId="2F3CD1B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509" w:type="pct"/>
            <w:gridSpan w:val="5"/>
            <w:vAlign w:val="center"/>
          </w:tcPr>
          <w:p w14:paraId="4B45836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10" w:type="pct"/>
            <w:gridSpan w:val="4"/>
            <w:vAlign w:val="center"/>
          </w:tcPr>
          <w:p w14:paraId="44CE521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8" w:type="pct"/>
            <w:gridSpan w:val="6"/>
            <w:vAlign w:val="center"/>
          </w:tcPr>
          <w:p w14:paraId="3A312AFB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8517B5" w:rsidRPr="002E4F56" w14:paraId="51F48DB1" w14:textId="77777777" w:rsidTr="008517B5">
        <w:tc>
          <w:tcPr>
            <w:tcW w:w="472" w:type="pct"/>
            <w:gridSpan w:val="2"/>
          </w:tcPr>
          <w:p w14:paraId="4B52DC3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509" w:type="pct"/>
            <w:gridSpan w:val="5"/>
            <w:vAlign w:val="center"/>
          </w:tcPr>
          <w:p w14:paraId="44D8079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10" w:type="pct"/>
            <w:gridSpan w:val="4"/>
            <w:vAlign w:val="center"/>
          </w:tcPr>
          <w:p w14:paraId="2EA8409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8" w:type="pct"/>
            <w:gridSpan w:val="6"/>
            <w:vAlign w:val="center"/>
          </w:tcPr>
          <w:p w14:paraId="07C2A9B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8517B5" w:rsidRPr="002E4F56" w14:paraId="589B8091" w14:textId="77777777" w:rsidTr="008517B5">
        <w:tc>
          <w:tcPr>
            <w:tcW w:w="472" w:type="pct"/>
            <w:gridSpan w:val="2"/>
          </w:tcPr>
          <w:p w14:paraId="2DECA774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1509" w:type="pct"/>
            <w:gridSpan w:val="5"/>
            <w:vAlign w:val="center"/>
          </w:tcPr>
          <w:p w14:paraId="6AE0D30C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10" w:type="pct"/>
            <w:gridSpan w:val="4"/>
            <w:vAlign w:val="center"/>
          </w:tcPr>
          <w:p w14:paraId="4E0D5F4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8" w:type="pct"/>
            <w:gridSpan w:val="6"/>
            <w:vAlign w:val="center"/>
          </w:tcPr>
          <w:p w14:paraId="720C300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8517B5" w:rsidRPr="002E4F56" w14:paraId="576098AA" w14:textId="77777777" w:rsidTr="008517B5">
        <w:tc>
          <w:tcPr>
            <w:tcW w:w="472" w:type="pct"/>
            <w:gridSpan w:val="2"/>
          </w:tcPr>
          <w:p w14:paraId="60A0169C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1509" w:type="pct"/>
            <w:gridSpan w:val="5"/>
            <w:vAlign w:val="center"/>
          </w:tcPr>
          <w:p w14:paraId="78905A0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10" w:type="pct"/>
            <w:gridSpan w:val="4"/>
            <w:vAlign w:val="center"/>
          </w:tcPr>
          <w:p w14:paraId="54D9B174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08" w:type="pct"/>
            <w:gridSpan w:val="6"/>
            <w:vAlign w:val="center"/>
          </w:tcPr>
          <w:p w14:paraId="3E7987E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8517B5" w:rsidRPr="00470908" w14:paraId="7E459DA9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2FCD9E7B" w14:textId="77777777" w:rsidR="008517B5" w:rsidRPr="00470908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■  課程其他要求</w:t>
            </w:r>
            <w:proofErr w:type="gramEnd"/>
            <w:r w:rsidRPr="002E4F56">
              <w:rPr>
                <w:rFonts w:ascii="微軟正黑體" w:eastAsia="微軟正黑體" w:hAnsi="微軟正黑體"/>
                <w:color w:val="333333"/>
                <w:kern w:val="0"/>
                <w:szCs w:val="24"/>
              </w:rPr>
              <w:t> (Other Requirements)</w:t>
            </w:r>
          </w:p>
        </w:tc>
      </w:tr>
      <w:tr w:rsidR="008517B5" w:rsidRPr="00C7380F" w14:paraId="547A70C2" w14:textId="77777777" w:rsidTr="00167A5E">
        <w:tc>
          <w:tcPr>
            <w:tcW w:w="5000" w:type="pct"/>
            <w:gridSpan w:val="17"/>
          </w:tcPr>
          <w:p w14:paraId="4FBE5973" w14:textId="77777777" w:rsidR="008517B5" w:rsidRPr="00C7380F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b/>
                <w:color w:val="333333"/>
                <w:kern w:val="0"/>
                <w:szCs w:val="24"/>
              </w:rPr>
              <w:t>■  本課程具有如下意涵</w:t>
            </w:r>
            <w:proofErr w:type="gramEnd"/>
            <w:r w:rsidRPr="002E4F56">
              <w:rPr>
                <w:rFonts w:ascii="微軟正黑體" w:eastAsia="微軟正黑體" w:hAnsi="微軟正黑體"/>
                <w:b/>
                <w:color w:val="333333"/>
                <w:kern w:val="0"/>
                <w:szCs w:val="24"/>
              </w:rPr>
              <w:t>：</w:t>
            </w:r>
          </w:p>
        </w:tc>
      </w:tr>
      <w:tr w:rsidR="008517B5" w:rsidRPr="00C7380F" w14:paraId="6B72C7E4" w14:textId="77777777" w:rsidTr="008517B5">
        <w:tc>
          <w:tcPr>
            <w:tcW w:w="472" w:type="pct"/>
            <w:gridSpan w:val="2"/>
            <w:shd w:val="clear" w:color="auto" w:fill="auto"/>
            <w:vAlign w:val="center"/>
          </w:tcPr>
          <w:p w14:paraId="7844B676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771" w:type="pct"/>
            <w:gridSpan w:val="13"/>
            <w:shd w:val="clear" w:color="auto" w:fill="auto"/>
            <w:vAlign w:val="center"/>
          </w:tcPr>
          <w:p w14:paraId="7F18D3F6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課程意涵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14:paraId="76887163" w14:textId="77777777" w:rsidR="008517B5" w:rsidRPr="00C7380F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請</w:t>
            </w:r>
            <w:r w:rsidRPr="00C7380F"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打勾</w:t>
            </w:r>
          </w:p>
        </w:tc>
      </w:tr>
      <w:tr w:rsidR="008517B5" w:rsidRPr="002E4F56" w14:paraId="1A469196" w14:textId="77777777" w:rsidTr="008517B5">
        <w:tc>
          <w:tcPr>
            <w:tcW w:w="472" w:type="pct"/>
            <w:gridSpan w:val="2"/>
            <w:vAlign w:val="center"/>
          </w:tcPr>
          <w:p w14:paraId="2D6B697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1</w:t>
            </w:r>
          </w:p>
        </w:tc>
        <w:tc>
          <w:tcPr>
            <w:tcW w:w="3771" w:type="pct"/>
            <w:gridSpan w:val="13"/>
          </w:tcPr>
          <w:p w14:paraId="0CB8F86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服務學習</w:t>
            </w:r>
          </w:p>
        </w:tc>
        <w:tc>
          <w:tcPr>
            <w:tcW w:w="757" w:type="pct"/>
            <w:gridSpan w:val="2"/>
          </w:tcPr>
          <w:p w14:paraId="2F1D836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1F89923" w14:textId="77777777" w:rsidTr="008517B5">
        <w:tc>
          <w:tcPr>
            <w:tcW w:w="472" w:type="pct"/>
            <w:gridSpan w:val="2"/>
            <w:vAlign w:val="center"/>
          </w:tcPr>
          <w:p w14:paraId="204BDD7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2</w:t>
            </w:r>
          </w:p>
        </w:tc>
        <w:tc>
          <w:tcPr>
            <w:tcW w:w="3771" w:type="pct"/>
            <w:gridSpan w:val="13"/>
          </w:tcPr>
          <w:p w14:paraId="197B0980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生涯規劃</w:t>
            </w:r>
          </w:p>
        </w:tc>
        <w:tc>
          <w:tcPr>
            <w:tcW w:w="757" w:type="pct"/>
            <w:gridSpan w:val="2"/>
          </w:tcPr>
          <w:p w14:paraId="202837FD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9C3D615" w14:textId="77777777" w:rsidTr="008517B5">
        <w:tc>
          <w:tcPr>
            <w:tcW w:w="472" w:type="pct"/>
            <w:gridSpan w:val="2"/>
            <w:vAlign w:val="center"/>
          </w:tcPr>
          <w:p w14:paraId="79179E5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3</w:t>
            </w:r>
          </w:p>
        </w:tc>
        <w:tc>
          <w:tcPr>
            <w:tcW w:w="3771" w:type="pct"/>
            <w:gridSpan w:val="13"/>
          </w:tcPr>
          <w:p w14:paraId="1A226C83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性別平等教育</w:t>
            </w:r>
          </w:p>
        </w:tc>
        <w:tc>
          <w:tcPr>
            <w:tcW w:w="757" w:type="pct"/>
            <w:gridSpan w:val="2"/>
          </w:tcPr>
          <w:p w14:paraId="35A9AFA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F685FA5" w14:textId="77777777" w:rsidTr="008517B5">
        <w:tc>
          <w:tcPr>
            <w:tcW w:w="472" w:type="pct"/>
            <w:gridSpan w:val="2"/>
            <w:vAlign w:val="center"/>
          </w:tcPr>
          <w:p w14:paraId="78F8C39C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4</w:t>
            </w:r>
          </w:p>
        </w:tc>
        <w:tc>
          <w:tcPr>
            <w:tcW w:w="3771" w:type="pct"/>
            <w:gridSpan w:val="13"/>
          </w:tcPr>
          <w:p w14:paraId="7A752BA8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人權教育</w:t>
            </w:r>
          </w:p>
        </w:tc>
        <w:tc>
          <w:tcPr>
            <w:tcW w:w="757" w:type="pct"/>
            <w:gridSpan w:val="2"/>
          </w:tcPr>
          <w:p w14:paraId="7C18D32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1C24B85" w14:textId="77777777" w:rsidTr="008517B5">
        <w:tc>
          <w:tcPr>
            <w:tcW w:w="472" w:type="pct"/>
            <w:gridSpan w:val="2"/>
            <w:vAlign w:val="center"/>
          </w:tcPr>
          <w:p w14:paraId="422A21D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  <w:t>5</w:t>
            </w:r>
          </w:p>
        </w:tc>
        <w:tc>
          <w:tcPr>
            <w:tcW w:w="3771" w:type="pct"/>
            <w:gridSpan w:val="13"/>
          </w:tcPr>
          <w:p w14:paraId="65623530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保護智慧財產權</w:t>
            </w:r>
          </w:p>
        </w:tc>
        <w:tc>
          <w:tcPr>
            <w:tcW w:w="757" w:type="pct"/>
            <w:gridSpan w:val="2"/>
          </w:tcPr>
          <w:p w14:paraId="039F4FBA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57BBC6F" w14:textId="77777777" w:rsidTr="008517B5">
        <w:tc>
          <w:tcPr>
            <w:tcW w:w="472" w:type="pct"/>
            <w:gridSpan w:val="2"/>
            <w:vAlign w:val="center"/>
          </w:tcPr>
          <w:p w14:paraId="65D7E297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  <w:lang w:eastAsia="zh-TW"/>
              </w:rPr>
              <w:t>6</w:t>
            </w:r>
          </w:p>
        </w:tc>
        <w:tc>
          <w:tcPr>
            <w:tcW w:w="3771" w:type="pct"/>
            <w:gridSpan w:val="13"/>
          </w:tcPr>
          <w:p w14:paraId="261C9A51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藝術與美感教育</w:t>
            </w:r>
          </w:p>
        </w:tc>
        <w:tc>
          <w:tcPr>
            <w:tcW w:w="757" w:type="pct"/>
            <w:gridSpan w:val="2"/>
          </w:tcPr>
          <w:p w14:paraId="3258D8A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4FC7936" w14:textId="77777777" w:rsidTr="008517B5">
        <w:tc>
          <w:tcPr>
            <w:tcW w:w="472" w:type="pct"/>
            <w:gridSpan w:val="2"/>
            <w:vAlign w:val="center"/>
          </w:tcPr>
          <w:p w14:paraId="46F8B249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  <w:lang w:eastAsia="zh-TW"/>
              </w:rPr>
              <w:t>7</w:t>
            </w:r>
          </w:p>
        </w:tc>
        <w:tc>
          <w:tcPr>
            <w:tcW w:w="3771" w:type="pct"/>
            <w:gridSpan w:val="13"/>
            <w:vAlign w:val="center"/>
          </w:tcPr>
          <w:p w14:paraId="4DDC6AB1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健康醫療照護</w:t>
            </w:r>
          </w:p>
        </w:tc>
        <w:tc>
          <w:tcPr>
            <w:tcW w:w="757" w:type="pct"/>
            <w:gridSpan w:val="2"/>
          </w:tcPr>
          <w:p w14:paraId="1BF5EFC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33C514F" w14:textId="77777777" w:rsidTr="008517B5">
        <w:tc>
          <w:tcPr>
            <w:tcW w:w="472" w:type="pct"/>
            <w:gridSpan w:val="2"/>
            <w:vAlign w:val="center"/>
          </w:tcPr>
          <w:p w14:paraId="24C2F73E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  <w:lang w:eastAsia="zh-TW"/>
              </w:rPr>
              <w:t>8</w:t>
            </w:r>
          </w:p>
        </w:tc>
        <w:tc>
          <w:tcPr>
            <w:tcW w:w="3771" w:type="pct"/>
            <w:gridSpan w:val="13"/>
            <w:vAlign w:val="center"/>
          </w:tcPr>
          <w:p w14:paraId="6693CB3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生命教育</w:t>
            </w:r>
          </w:p>
        </w:tc>
        <w:tc>
          <w:tcPr>
            <w:tcW w:w="757" w:type="pct"/>
            <w:gridSpan w:val="2"/>
          </w:tcPr>
          <w:p w14:paraId="4EE7873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8427EC8" w14:textId="77777777" w:rsidTr="008517B5">
        <w:tc>
          <w:tcPr>
            <w:tcW w:w="472" w:type="pct"/>
            <w:gridSpan w:val="2"/>
            <w:vAlign w:val="center"/>
          </w:tcPr>
          <w:p w14:paraId="5C07F9DF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  <w:lang w:eastAsia="zh-TW"/>
              </w:rPr>
              <w:t>9</w:t>
            </w:r>
          </w:p>
        </w:tc>
        <w:tc>
          <w:tcPr>
            <w:tcW w:w="3771" w:type="pct"/>
            <w:gridSpan w:val="13"/>
            <w:vAlign w:val="center"/>
          </w:tcPr>
          <w:p w14:paraId="3909C65D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食品安全</w:t>
            </w:r>
          </w:p>
        </w:tc>
        <w:tc>
          <w:tcPr>
            <w:tcW w:w="757" w:type="pct"/>
            <w:gridSpan w:val="2"/>
          </w:tcPr>
          <w:p w14:paraId="470BBC4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592A854" w14:textId="77777777" w:rsidTr="008517B5">
        <w:tc>
          <w:tcPr>
            <w:tcW w:w="472" w:type="pct"/>
            <w:gridSpan w:val="2"/>
            <w:vAlign w:val="center"/>
          </w:tcPr>
          <w:p w14:paraId="1A067EB9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  <w:lang w:eastAsia="zh-TW"/>
              </w:rPr>
              <w:t>10</w:t>
            </w:r>
          </w:p>
        </w:tc>
        <w:tc>
          <w:tcPr>
            <w:tcW w:w="3771" w:type="pct"/>
            <w:gridSpan w:val="13"/>
            <w:vAlign w:val="center"/>
          </w:tcPr>
          <w:p w14:paraId="06383E4D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環境教育</w:t>
            </w:r>
          </w:p>
        </w:tc>
        <w:tc>
          <w:tcPr>
            <w:tcW w:w="757" w:type="pct"/>
            <w:gridSpan w:val="2"/>
          </w:tcPr>
          <w:p w14:paraId="36BAC134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C77E784" w14:textId="77777777" w:rsidTr="00167A5E">
        <w:trPr>
          <w:trHeight w:val="1134"/>
        </w:trPr>
        <w:tc>
          <w:tcPr>
            <w:tcW w:w="5000" w:type="pct"/>
            <w:gridSpan w:val="17"/>
          </w:tcPr>
          <w:p w14:paraId="56508072" w14:textId="77777777" w:rsidR="008517B5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proofErr w:type="gramStart"/>
            <w:r w:rsidRPr="002E4F56"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■  本課程可做為學生職涯發展之準備</w:t>
            </w:r>
            <w:proofErr w:type="gramEnd"/>
            <w:r w:rsidRPr="002E4F56"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  <w:t> </w:t>
            </w:r>
          </w:p>
          <w:p w14:paraId="695C7EC3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hint="eastAsia"/>
                <w:color w:val="333333"/>
                <w:kern w:val="0"/>
                <w:szCs w:val="24"/>
              </w:rPr>
              <w:t>□ 是　□否</w:t>
            </w:r>
          </w:p>
        </w:tc>
      </w:tr>
      <w:tr w:rsidR="008517B5" w:rsidRPr="002E4F56" w14:paraId="523C6F25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3EF98347" w14:textId="77777777" w:rsidR="008517B5" w:rsidRDefault="008517B5" w:rsidP="008517B5">
            <w:pPr>
              <w:widowControl/>
              <w:spacing w:beforeLines="50" w:before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四、本課程內涵與全球永續發展目標之對應</w:t>
            </w:r>
          </w:p>
          <w:p w14:paraId="052E09D9" w14:textId="77777777" w:rsidR="008517B5" w:rsidRPr="002E4F56" w:rsidRDefault="008517B5" w:rsidP="008517B5">
            <w:pPr>
              <w:widowControl/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Correspondence between course content and SDGs</w:t>
            </w:r>
          </w:p>
        </w:tc>
      </w:tr>
      <w:tr w:rsidR="008517B5" w:rsidRPr="00C7380F" w14:paraId="6EC26474" w14:textId="77777777" w:rsidTr="00167A5E">
        <w:tc>
          <w:tcPr>
            <w:tcW w:w="424" w:type="pct"/>
            <w:shd w:val="clear" w:color="auto" w:fill="auto"/>
          </w:tcPr>
          <w:p w14:paraId="7380C9D0" w14:textId="77777777" w:rsidR="008517B5" w:rsidRPr="00C7380F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</w:tcPr>
          <w:p w14:paraId="2ECB1591" w14:textId="77777777" w:rsidR="008517B5" w:rsidRPr="00C7380F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本課程內涵與全球永續發展目標之對應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 and SDGs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40072FD2" w14:textId="77777777" w:rsidR="008517B5" w:rsidRPr="00C7380F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請</w:t>
            </w:r>
            <w:r w:rsidRPr="00C7380F"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打勾</w:t>
            </w:r>
          </w:p>
        </w:tc>
      </w:tr>
      <w:tr w:rsidR="008517B5" w:rsidRPr="002E4F56" w14:paraId="42F7FD36" w14:textId="77777777" w:rsidTr="00167A5E">
        <w:tc>
          <w:tcPr>
            <w:tcW w:w="424" w:type="pct"/>
            <w:vAlign w:val="center"/>
          </w:tcPr>
          <w:p w14:paraId="329495D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vAlign w:val="center"/>
          </w:tcPr>
          <w:p w14:paraId="094497D9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SDG1消除貧窮 (No Poverty)</w:t>
            </w:r>
          </w:p>
        </w:tc>
        <w:tc>
          <w:tcPr>
            <w:tcW w:w="763" w:type="pct"/>
            <w:gridSpan w:val="3"/>
          </w:tcPr>
          <w:p w14:paraId="27820B4B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62E9E227" w14:textId="77777777" w:rsidTr="00167A5E">
        <w:tc>
          <w:tcPr>
            <w:tcW w:w="424" w:type="pct"/>
            <w:vAlign w:val="center"/>
          </w:tcPr>
          <w:p w14:paraId="3EB9C69A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vAlign w:val="center"/>
          </w:tcPr>
          <w:p w14:paraId="7804CE7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SDG2消除飢餓 (Zero Hunger)</w:t>
            </w:r>
          </w:p>
        </w:tc>
        <w:tc>
          <w:tcPr>
            <w:tcW w:w="763" w:type="pct"/>
            <w:gridSpan w:val="3"/>
          </w:tcPr>
          <w:p w14:paraId="6B70D6B6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12B8396" w14:textId="77777777" w:rsidTr="00167A5E">
        <w:tc>
          <w:tcPr>
            <w:tcW w:w="424" w:type="pct"/>
            <w:vAlign w:val="center"/>
          </w:tcPr>
          <w:p w14:paraId="4195CA8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vAlign w:val="center"/>
          </w:tcPr>
          <w:p w14:paraId="2A86BCFD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SDG3良好健康和福祉 (Good Health and Well-being)</w:t>
            </w:r>
          </w:p>
        </w:tc>
        <w:tc>
          <w:tcPr>
            <w:tcW w:w="763" w:type="pct"/>
            <w:gridSpan w:val="3"/>
          </w:tcPr>
          <w:p w14:paraId="0E0CEEA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6AF5051B" w14:textId="77777777" w:rsidTr="00167A5E">
        <w:tc>
          <w:tcPr>
            <w:tcW w:w="424" w:type="pct"/>
            <w:vAlign w:val="center"/>
          </w:tcPr>
          <w:p w14:paraId="1D63D6F4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vAlign w:val="center"/>
          </w:tcPr>
          <w:p w14:paraId="1A3A10BB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SDG4優質教育 (Quality Education)</w:t>
            </w:r>
          </w:p>
        </w:tc>
        <w:tc>
          <w:tcPr>
            <w:tcW w:w="763" w:type="pct"/>
            <w:gridSpan w:val="3"/>
          </w:tcPr>
          <w:p w14:paraId="40A0915A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DE06530" w14:textId="77777777" w:rsidTr="00167A5E">
        <w:tc>
          <w:tcPr>
            <w:tcW w:w="424" w:type="pct"/>
            <w:vAlign w:val="center"/>
          </w:tcPr>
          <w:p w14:paraId="54D1CDB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813" w:type="pct"/>
            <w:gridSpan w:val="13"/>
            <w:vAlign w:val="center"/>
          </w:tcPr>
          <w:p w14:paraId="0FCE2839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SDG5性別平等 (Gender Equality)</w:t>
            </w:r>
          </w:p>
        </w:tc>
        <w:tc>
          <w:tcPr>
            <w:tcW w:w="763" w:type="pct"/>
            <w:gridSpan w:val="3"/>
          </w:tcPr>
          <w:p w14:paraId="72E9C96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CBE7FB2" w14:textId="77777777" w:rsidTr="00167A5E">
        <w:tc>
          <w:tcPr>
            <w:tcW w:w="424" w:type="pct"/>
            <w:vAlign w:val="center"/>
          </w:tcPr>
          <w:p w14:paraId="7496A426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813" w:type="pct"/>
            <w:gridSpan w:val="13"/>
            <w:vAlign w:val="center"/>
          </w:tcPr>
          <w:p w14:paraId="52242B1B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SDG6潔淨水與衛生 (Clean Water and Sanitation)</w:t>
            </w:r>
          </w:p>
        </w:tc>
        <w:tc>
          <w:tcPr>
            <w:tcW w:w="763" w:type="pct"/>
            <w:gridSpan w:val="3"/>
          </w:tcPr>
          <w:p w14:paraId="50969AD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7300712" w14:textId="77777777" w:rsidTr="00167A5E">
        <w:tc>
          <w:tcPr>
            <w:tcW w:w="424" w:type="pct"/>
            <w:vAlign w:val="center"/>
          </w:tcPr>
          <w:p w14:paraId="7335B0D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813" w:type="pct"/>
            <w:gridSpan w:val="13"/>
            <w:vAlign w:val="center"/>
          </w:tcPr>
          <w:p w14:paraId="6DCE3EDC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SDG7可負擔的潔淨能源 (Affordable and Clean Energy)</w:t>
            </w:r>
          </w:p>
        </w:tc>
        <w:tc>
          <w:tcPr>
            <w:tcW w:w="763" w:type="pct"/>
            <w:gridSpan w:val="3"/>
          </w:tcPr>
          <w:p w14:paraId="1C4E697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8C6EDD3" w14:textId="77777777" w:rsidTr="00167A5E">
        <w:tc>
          <w:tcPr>
            <w:tcW w:w="424" w:type="pct"/>
            <w:vAlign w:val="center"/>
          </w:tcPr>
          <w:p w14:paraId="588BEA0C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3813" w:type="pct"/>
            <w:gridSpan w:val="13"/>
            <w:vAlign w:val="center"/>
          </w:tcPr>
          <w:p w14:paraId="0A9EA428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SDG8</w:t>
            </w:r>
            <w:proofErr w:type="gramStart"/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尊嚴就業與經濟發展(</w:t>
            </w:r>
            <w:proofErr w:type="gramEnd"/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Decent Work and Economic Growth)</w:t>
            </w:r>
          </w:p>
        </w:tc>
        <w:tc>
          <w:tcPr>
            <w:tcW w:w="763" w:type="pct"/>
            <w:gridSpan w:val="3"/>
          </w:tcPr>
          <w:p w14:paraId="030C453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EC07821" w14:textId="77777777" w:rsidTr="00167A5E">
        <w:tc>
          <w:tcPr>
            <w:tcW w:w="424" w:type="pct"/>
            <w:vAlign w:val="center"/>
          </w:tcPr>
          <w:p w14:paraId="529E71A6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813" w:type="pct"/>
            <w:gridSpan w:val="13"/>
            <w:vAlign w:val="center"/>
          </w:tcPr>
          <w:p w14:paraId="237ACE68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SDG9產業創新與基礎設施 (Industry, Innovation and Infrastructure)</w:t>
            </w:r>
          </w:p>
        </w:tc>
        <w:tc>
          <w:tcPr>
            <w:tcW w:w="763" w:type="pct"/>
            <w:gridSpan w:val="3"/>
          </w:tcPr>
          <w:p w14:paraId="394D1F8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F2B68BC" w14:textId="77777777" w:rsidTr="00167A5E">
        <w:tc>
          <w:tcPr>
            <w:tcW w:w="424" w:type="pct"/>
            <w:vAlign w:val="center"/>
          </w:tcPr>
          <w:p w14:paraId="18CD794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813" w:type="pct"/>
            <w:gridSpan w:val="13"/>
            <w:vAlign w:val="center"/>
          </w:tcPr>
          <w:p w14:paraId="1DB1A8B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SDG10減少不平等 (Reduced Inequalities)</w:t>
            </w:r>
          </w:p>
        </w:tc>
        <w:tc>
          <w:tcPr>
            <w:tcW w:w="763" w:type="pct"/>
            <w:gridSpan w:val="3"/>
          </w:tcPr>
          <w:p w14:paraId="43A1BF0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7E1AF9CD" w14:textId="77777777" w:rsidTr="00167A5E">
        <w:tc>
          <w:tcPr>
            <w:tcW w:w="424" w:type="pct"/>
            <w:vAlign w:val="center"/>
          </w:tcPr>
          <w:p w14:paraId="2F5DB64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813" w:type="pct"/>
            <w:gridSpan w:val="13"/>
            <w:vAlign w:val="center"/>
          </w:tcPr>
          <w:p w14:paraId="3927CF83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SDG11永續城市與社區 (Sustainable Cities and Communities)</w:t>
            </w:r>
          </w:p>
        </w:tc>
        <w:tc>
          <w:tcPr>
            <w:tcW w:w="763" w:type="pct"/>
            <w:gridSpan w:val="3"/>
          </w:tcPr>
          <w:p w14:paraId="4750B42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C8F5F7F" w14:textId="77777777" w:rsidTr="00167A5E">
        <w:tc>
          <w:tcPr>
            <w:tcW w:w="424" w:type="pct"/>
            <w:vAlign w:val="center"/>
          </w:tcPr>
          <w:p w14:paraId="6BEE26E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813" w:type="pct"/>
            <w:gridSpan w:val="13"/>
            <w:vAlign w:val="center"/>
          </w:tcPr>
          <w:p w14:paraId="2A58633C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SDG12</w:t>
            </w:r>
            <w:proofErr w:type="gramStart"/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負責任的消費與生產(</w:t>
            </w:r>
            <w:proofErr w:type="gramEnd"/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Responsible Consumption and Production)</w:t>
            </w:r>
          </w:p>
        </w:tc>
        <w:tc>
          <w:tcPr>
            <w:tcW w:w="763" w:type="pct"/>
            <w:gridSpan w:val="3"/>
          </w:tcPr>
          <w:p w14:paraId="1BE3C87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0104753" w14:textId="77777777" w:rsidTr="00167A5E">
        <w:tc>
          <w:tcPr>
            <w:tcW w:w="424" w:type="pct"/>
            <w:vAlign w:val="center"/>
          </w:tcPr>
          <w:p w14:paraId="734F36D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3813" w:type="pct"/>
            <w:gridSpan w:val="13"/>
            <w:vAlign w:val="center"/>
          </w:tcPr>
          <w:p w14:paraId="40F6EC28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SDG13氣候行動 (Climate Action)</w:t>
            </w:r>
          </w:p>
        </w:tc>
        <w:tc>
          <w:tcPr>
            <w:tcW w:w="763" w:type="pct"/>
            <w:gridSpan w:val="3"/>
          </w:tcPr>
          <w:p w14:paraId="5BCE9AAA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9B10918" w14:textId="77777777" w:rsidTr="00167A5E">
        <w:tc>
          <w:tcPr>
            <w:tcW w:w="424" w:type="pct"/>
            <w:vAlign w:val="center"/>
          </w:tcPr>
          <w:p w14:paraId="2B8CED4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3813" w:type="pct"/>
            <w:gridSpan w:val="13"/>
            <w:vAlign w:val="center"/>
          </w:tcPr>
          <w:p w14:paraId="5877AA7D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SDG14水下生命 (Life below Water)</w:t>
            </w:r>
          </w:p>
        </w:tc>
        <w:tc>
          <w:tcPr>
            <w:tcW w:w="763" w:type="pct"/>
            <w:gridSpan w:val="3"/>
          </w:tcPr>
          <w:p w14:paraId="01D4544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7AFA436D" w14:textId="77777777" w:rsidTr="00167A5E">
        <w:tc>
          <w:tcPr>
            <w:tcW w:w="424" w:type="pct"/>
            <w:vAlign w:val="center"/>
          </w:tcPr>
          <w:p w14:paraId="27B6C28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3813" w:type="pct"/>
            <w:gridSpan w:val="13"/>
            <w:vAlign w:val="center"/>
          </w:tcPr>
          <w:p w14:paraId="29507EBF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SDG15陸域生命 (Life on Land)</w:t>
            </w:r>
          </w:p>
        </w:tc>
        <w:tc>
          <w:tcPr>
            <w:tcW w:w="763" w:type="pct"/>
            <w:gridSpan w:val="3"/>
          </w:tcPr>
          <w:p w14:paraId="101B1B7D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5E84B34" w14:textId="77777777" w:rsidTr="00167A5E">
        <w:tc>
          <w:tcPr>
            <w:tcW w:w="424" w:type="pct"/>
            <w:vAlign w:val="center"/>
          </w:tcPr>
          <w:p w14:paraId="6DF9B59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16</w:t>
            </w:r>
          </w:p>
        </w:tc>
        <w:tc>
          <w:tcPr>
            <w:tcW w:w="3813" w:type="pct"/>
            <w:gridSpan w:val="13"/>
            <w:vAlign w:val="center"/>
          </w:tcPr>
          <w:p w14:paraId="1FB7570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SDG16和平正義與有力的制度 (Peace, Justice and Strong Institutions)</w:t>
            </w:r>
          </w:p>
        </w:tc>
        <w:tc>
          <w:tcPr>
            <w:tcW w:w="763" w:type="pct"/>
            <w:gridSpan w:val="3"/>
          </w:tcPr>
          <w:p w14:paraId="5791F81D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DCEE822" w14:textId="77777777" w:rsidTr="00167A5E">
        <w:tc>
          <w:tcPr>
            <w:tcW w:w="424" w:type="pct"/>
            <w:vAlign w:val="center"/>
          </w:tcPr>
          <w:p w14:paraId="0B99B52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17</w:t>
            </w:r>
          </w:p>
        </w:tc>
        <w:tc>
          <w:tcPr>
            <w:tcW w:w="3813" w:type="pct"/>
            <w:gridSpan w:val="13"/>
            <w:vAlign w:val="center"/>
          </w:tcPr>
          <w:p w14:paraId="22C65F0C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SDG17夥伴關係 (Partnerships for the Goals)</w:t>
            </w:r>
          </w:p>
        </w:tc>
        <w:tc>
          <w:tcPr>
            <w:tcW w:w="763" w:type="pct"/>
            <w:gridSpan w:val="3"/>
          </w:tcPr>
          <w:p w14:paraId="2F3921B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79B48D51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45AC2FDA" w14:textId="77777777" w:rsidR="008517B5" w:rsidRPr="002E4F56" w:rsidRDefault="008517B5" w:rsidP="008517B5">
            <w:pPr>
              <w:widowControl/>
              <w:spacing w:beforeLines="50" w:before="180" w:afterLines="5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五、本課程內涵與學生核心素養之對應</w:t>
            </w: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course content and Core Literacy</w:t>
            </w:r>
          </w:p>
        </w:tc>
      </w:tr>
      <w:tr w:rsidR="008517B5" w:rsidRPr="00C7380F" w14:paraId="3DFE292C" w14:textId="77777777" w:rsidTr="00167A5E">
        <w:tc>
          <w:tcPr>
            <w:tcW w:w="424" w:type="pct"/>
            <w:shd w:val="clear" w:color="auto" w:fill="auto"/>
            <w:vAlign w:val="center"/>
          </w:tcPr>
          <w:p w14:paraId="1E9E557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3B406AA7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本課程內涵與學生核心素養之對應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 and Core Literacy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31484EA7" w14:textId="77777777" w:rsidR="008517B5" w:rsidRPr="00C7380F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請</w:t>
            </w:r>
            <w:r w:rsidRPr="00C7380F"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打勾</w:t>
            </w:r>
          </w:p>
        </w:tc>
      </w:tr>
      <w:tr w:rsidR="008517B5" w:rsidRPr="002E4F56" w14:paraId="2A375D27" w14:textId="77777777" w:rsidTr="00167A5E">
        <w:tc>
          <w:tcPr>
            <w:tcW w:w="424" w:type="pct"/>
            <w:vAlign w:val="center"/>
          </w:tcPr>
          <w:p w14:paraId="5A7E41EB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vAlign w:val="center"/>
          </w:tcPr>
          <w:p w14:paraId="38B3B268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專業宏通（Academic Excellence and Holistic Development）</w:t>
            </w:r>
          </w:p>
        </w:tc>
        <w:tc>
          <w:tcPr>
            <w:tcW w:w="763" w:type="pct"/>
            <w:gridSpan w:val="3"/>
          </w:tcPr>
          <w:p w14:paraId="60D0180C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982F42C" w14:textId="77777777" w:rsidTr="00167A5E">
        <w:tc>
          <w:tcPr>
            <w:tcW w:w="424" w:type="pct"/>
            <w:vAlign w:val="center"/>
          </w:tcPr>
          <w:p w14:paraId="28FD5E0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vAlign w:val="center"/>
          </w:tcPr>
          <w:p w14:paraId="1B0C5F73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批判思考（Critical Thinking）</w:t>
            </w:r>
          </w:p>
        </w:tc>
        <w:tc>
          <w:tcPr>
            <w:tcW w:w="763" w:type="pct"/>
            <w:gridSpan w:val="3"/>
          </w:tcPr>
          <w:p w14:paraId="44B687C2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9FE7954" w14:textId="77777777" w:rsidTr="00167A5E">
        <w:tc>
          <w:tcPr>
            <w:tcW w:w="424" w:type="pct"/>
            <w:vAlign w:val="center"/>
          </w:tcPr>
          <w:p w14:paraId="1FDDF58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vAlign w:val="center"/>
          </w:tcPr>
          <w:p w14:paraId="21212911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溝通互動（Communication and Interaction）</w:t>
            </w:r>
          </w:p>
        </w:tc>
        <w:tc>
          <w:tcPr>
            <w:tcW w:w="763" w:type="pct"/>
            <w:gridSpan w:val="3"/>
          </w:tcPr>
          <w:p w14:paraId="10312FAB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4FFF301" w14:textId="77777777" w:rsidTr="00167A5E">
        <w:tc>
          <w:tcPr>
            <w:tcW w:w="424" w:type="pct"/>
            <w:vAlign w:val="center"/>
          </w:tcPr>
          <w:p w14:paraId="42816CEC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vAlign w:val="center"/>
          </w:tcPr>
          <w:p w14:paraId="7A3C78AA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尊重差異（Empathy and Respect for Differences）</w:t>
            </w:r>
          </w:p>
        </w:tc>
        <w:tc>
          <w:tcPr>
            <w:tcW w:w="763" w:type="pct"/>
            <w:gridSpan w:val="3"/>
          </w:tcPr>
          <w:p w14:paraId="7CEE1747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B178ACA" w14:textId="77777777" w:rsidTr="00167A5E">
        <w:tc>
          <w:tcPr>
            <w:tcW w:w="424" w:type="pct"/>
            <w:vAlign w:val="center"/>
          </w:tcPr>
          <w:p w14:paraId="7A1A631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813" w:type="pct"/>
            <w:gridSpan w:val="13"/>
            <w:vAlign w:val="center"/>
          </w:tcPr>
          <w:p w14:paraId="6157B77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創意創新（Creation and Innovation）</w:t>
            </w:r>
          </w:p>
        </w:tc>
        <w:tc>
          <w:tcPr>
            <w:tcW w:w="763" w:type="pct"/>
            <w:gridSpan w:val="3"/>
          </w:tcPr>
          <w:p w14:paraId="7D25B82D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23D7E4A" w14:textId="77777777" w:rsidTr="00167A5E">
        <w:tc>
          <w:tcPr>
            <w:tcW w:w="424" w:type="pct"/>
            <w:vAlign w:val="center"/>
          </w:tcPr>
          <w:p w14:paraId="4134255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813" w:type="pct"/>
            <w:gridSpan w:val="13"/>
            <w:vAlign w:val="center"/>
          </w:tcPr>
          <w:p w14:paraId="0889A97E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藝術涵養（Aesthetic Appreciation and Expression）</w:t>
            </w:r>
          </w:p>
        </w:tc>
        <w:tc>
          <w:tcPr>
            <w:tcW w:w="763" w:type="pct"/>
            <w:gridSpan w:val="3"/>
          </w:tcPr>
          <w:p w14:paraId="2437F84E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7E12D6AF" w14:textId="77777777" w:rsidTr="00167A5E">
        <w:tc>
          <w:tcPr>
            <w:tcW w:w="424" w:type="pct"/>
            <w:vAlign w:val="center"/>
          </w:tcPr>
          <w:p w14:paraId="5C2287F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813" w:type="pct"/>
            <w:gridSpan w:val="13"/>
            <w:vAlign w:val="center"/>
          </w:tcPr>
          <w:p w14:paraId="33C6F99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數位素養（Digital Literacy）</w:t>
            </w:r>
          </w:p>
        </w:tc>
        <w:tc>
          <w:tcPr>
            <w:tcW w:w="763" w:type="pct"/>
            <w:gridSpan w:val="3"/>
          </w:tcPr>
          <w:p w14:paraId="73617D5A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4BD2B75" w14:textId="77777777" w:rsidTr="00167A5E">
        <w:tc>
          <w:tcPr>
            <w:tcW w:w="424" w:type="pct"/>
            <w:vAlign w:val="center"/>
          </w:tcPr>
          <w:p w14:paraId="33C2F47B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3813" w:type="pct"/>
            <w:gridSpan w:val="13"/>
            <w:vAlign w:val="center"/>
          </w:tcPr>
          <w:p w14:paraId="5929E4BB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永續思維（Sustainability Mindset）</w:t>
            </w:r>
          </w:p>
        </w:tc>
        <w:tc>
          <w:tcPr>
            <w:tcW w:w="763" w:type="pct"/>
            <w:gridSpan w:val="3"/>
          </w:tcPr>
          <w:p w14:paraId="3738AFCD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A47F16C" w14:textId="77777777" w:rsidTr="00167A5E">
        <w:tc>
          <w:tcPr>
            <w:tcW w:w="424" w:type="pct"/>
            <w:vAlign w:val="center"/>
          </w:tcPr>
          <w:p w14:paraId="3838F52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813" w:type="pct"/>
            <w:gridSpan w:val="13"/>
            <w:vAlign w:val="center"/>
          </w:tcPr>
          <w:p w14:paraId="7C20D3B8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問題解決（Problem Solving）</w:t>
            </w:r>
          </w:p>
        </w:tc>
        <w:tc>
          <w:tcPr>
            <w:tcW w:w="763" w:type="pct"/>
            <w:gridSpan w:val="3"/>
          </w:tcPr>
          <w:p w14:paraId="126726CB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44E05E6" w14:textId="77777777" w:rsidTr="00167A5E">
        <w:tc>
          <w:tcPr>
            <w:tcW w:w="424" w:type="pct"/>
            <w:vAlign w:val="center"/>
          </w:tcPr>
          <w:p w14:paraId="55056E2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813" w:type="pct"/>
            <w:gridSpan w:val="13"/>
            <w:vAlign w:val="center"/>
          </w:tcPr>
          <w:p w14:paraId="4C5F0D81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跨域合作（Interdisciplinary Collaboration）</w:t>
            </w:r>
          </w:p>
        </w:tc>
        <w:tc>
          <w:tcPr>
            <w:tcW w:w="763" w:type="pct"/>
            <w:gridSpan w:val="3"/>
          </w:tcPr>
          <w:p w14:paraId="7595F111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CDEA227" w14:textId="77777777" w:rsidTr="00167A5E">
        <w:tc>
          <w:tcPr>
            <w:tcW w:w="424" w:type="pct"/>
            <w:vAlign w:val="center"/>
          </w:tcPr>
          <w:p w14:paraId="1045119D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813" w:type="pct"/>
            <w:gridSpan w:val="13"/>
            <w:vAlign w:val="center"/>
          </w:tcPr>
          <w:p w14:paraId="44C16B55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社會關懷（Social Concerns）</w:t>
            </w:r>
          </w:p>
        </w:tc>
        <w:tc>
          <w:tcPr>
            <w:tcW w:w="763" w:type="pct"/>
            <w:gridSpan w:val="3"/>
          </w:tcPr>
          <w:p w14:paraId="4B3F77AA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701DBEB" w14:textId="77777777" w:rsidTr="00167A5E">
        <w:tc>
          <w:tcPr>
            <w:tcW w:w="424" w:type="pct"/>
            <w:vAlign w:val="center"/>
          </w:tcPr>
          <w:p w14:paraId="63FF937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813" w:type="pct"/>
            <w:gridSpan w:val="13"/>
            <w:vAlign w:val="center"/>
          </w:tcPr>
          <w:p w14:paraId="5ECA6D77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全球素養（Global Competence）</w:t>
            </w:r>
          </w:p>
        </w:tc>
        <w:tc>
          <w:tcPr>
            <w:tcW w:w="763" w:type="pct"/>
            <w:gridSpan w:val="3"/>
          </w:tcPr>
          <w:p w14:paraId="16D65183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F102D81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</w:tcPr>
          <w:p w14:paraId="5D5E8B3B" w14:textId="77777777" w:rsidR="008517B5" w:rsidRPr="002E4F56" w:rsidRDefault="008517B5" w:rsidP="008517B5">
            <w:pPr>
              <w:widowControl/>
              <w:spacing w:beforeLines="50" w:before="180" w:afterLines="5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六、課程內涵與學生核心能力之對應</w:t>
            </w: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Course Contents and Core Competency</w:t>
            </w:r>
          </w:p>
        </w:tc>
      </w:tr>
      <w:tr w:rsidR="008517B5" w:rsidRPr="00C7380F" w14:paraId="3678C132" w14:textId="77777777" w:rsidTr="00167A5E">
        <w:tc>
          <w:tcPr>
            <w:tcW w:w="424" w:type="pct"/>
            <w:shd w:val="clear" w:color="auto" w:fill="auto"/>
            <w:vAlign w:val="center"/>
          </w:tcPr>
          <w:p w14:paraId="7AAE63E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0F3AD3E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課程內涵與學生核心能力之對應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Contents and Core Competency&gt;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EDF4577" w14:textId="77777777" w:rsidR="008517B5" w:rsidRPr="00C7380F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請</w:t>
            </w:r>
            <w:r w:rsidRPr="00C7380F"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打勾</w:t>
            </w:r>
          </w:p>
        </w:tc>
      </w:tr>
      <w:tr w:rsidR="008517B5" w:rsidRPr="002E4F56" w14:paraId="4CDCF9ED" w14:textId="77777777" w:rsidTr="00167A5E">
        <w:tc>
          <w:tcPr>
            <w:tcW w:w="424" w:type="pct"/>
            <w:vAlign w:val="center"/>
          </w:tcPr>
          <w:p w14:paraId="5198624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vAlign w:val="center"/>
          </w:tcPr>
          <w:p w14:paraId="5DFED95D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演奏（唱）及創作的能力</w:t>
            </w:r>
          </w:p>
        </w:tc>
        <w:tc>
          <w:tcPr>
            <w:tcW w:w="763" w:type="pct"/>
            <w:gridSpan w:val="3"/>
            <w:vAlign w:val="center"/>
          </w:tcPr>
          <w:p w14:paraId="14E5BEFF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73BE36C9" w14:textId="77777777" w:rsidTr="00167A5E">
        <w:tc>
          <w:tcPr>
            <w:tcW w:w="424" w:type="pct"/>
            <w:vAlign w:val="center"/>
          </w:tcPr>
          <w:p w14:paraId="546CE944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vAlign w:val="center"/>
          </w:tcPr>
          <w:p w14:paraId="713DAC51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音樂學理的基本運用能力</w:t>
            </w:r>
          </w:p>
        </w:tc>
        <w:tc>
          <w:tcPr>
            <w:tcW w:w="763" w:type="pct"/>
            <w:gridSpan w:val="3"/>
            <w:vAlign w:val="center"/>
          </w:tcPr>
          <w:p w14:paraId="66089EBA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762817B" w14:textId="77777777" w:rsidTr="00167A5E">
        <w:tc>
          <w:tcPr>
            <w:tcW w:w="424" w:type="pct"/>
            <w:vAlign w:val="center"/>
          </w:tcPr>
          <w:p w14:paraId="6348A87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vAlign w:val="center"/>
          </w:tcPr>
          <w:p w14:paraId="7573C959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音樂教學的能力</w:t>
            </w:r>
          </w:p>
        </w:tc>
        <w:tc>
          <w:tcPr>
            <w:tcW w:w="763" w:type="pct"/>
            <w:gridSpan w:val="3"/>
            <w:vAlign w:val="center"/>
          </w:tcPr>
          <w:p w14:paraId="76005FA7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7D8DADA1" w14:textId="77777777" w:rsidTr="00167A5E">
        <w:tc>
          <w:tcPr>
            <w:tcW w:w="424" w:type="pct"/>
            <w:vAlign w:val="center"/>
          </w:tcPr>
          <w:p w14:paraId="690E103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vAlign w:val="center"/>
          </w:tcPr>
          <w:p w14:paraId="5B91FC1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音樂應用的能力</w:t>
            </w:r>
          </w:p>
        </w:tc>
        <w:tc>
          <w:tcPr>
            <w:tcW w:w="763" w:type="pct"/>
            <w:gridSpan w:val="3"/>
            <w:vAlign w:val="center"/>
          </w:tcPr>
          <w:p w14:paraId="0A807824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84D4657" w14:textId="77777777" w:rsidTr="00167A5E">
        <w:trPr>
          <w:trHeight w:val="191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3F4AEE4D" w14:textId="77777777" w:rsidR="008517B5" w:rsidRDefault="008517B5" w:rsidP="008517B5">
            <w:pPr>
              <w:widowControl/>
              <w:spacing w:beforeLines="50" w:before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七、課程內涵與學生就業力之對應</w:t>
            </w:r>
          </w:p>
          <w:p w14:paraId="38A4E0B5" w14:textId="77777777" w:rsidR="008517B5" w:rsidRPr="002E4F56" w:rsidRDefault="008517B5" w:rsidP="008517B5">
            <w:pPr>
              <w:widowControl/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Correspondence Between Course Contents and Employability</w:t>
            </w:r>
          </w:p>
        </w:tc>
      </w:tr>
      <w:tr w:rsidR="008517B5" w:rsidRPr="00C7380F" w14:paraId="3E0E65F6" w14:textId="77777777" w:rsidTr="00167A5E">
        <w:tc>
          <w:tcPr>
            <w:tcW w:w="424" w:type="pct"/>
            <w:shd w:val="clear" w:color="auto" w:fill="auto"/>
            <w:vAlign w:val="center"/>
          </w:tcPr>
          <w:p w14:paraId="37902F2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316CCF5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課程內涵與學生就業力之對應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Course Contents and Employability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365A3775" w14:textId="77777777" w:rsidR="008517B5" w:rsidRPr="00C7380F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請</w:t>
            </w:r>
            <w:r w:rsidRPr="00C7380F"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打勾</w:t>
            </w:r>
          </w:p>
        </w:tc>
      </w:tr>
      <w:tr w:rsidR="008517B5" w:rsidRPr="002E4F56" w14:paraId="22DDAAFA" w14:textId="77777777" w:rsidTr="00167A5E">
        <w:tc>
          <w:tcPr>
            <w:tcW w:w="424" w:type="pct"/>
            <w:vAlign w:val="center"/>
          </w:tcPr>
          <w:p w14:paraId="496A5BC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vAlign w:val="center"/>
          </w:tcPr>
          <w:p w14:paraId="104F6066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學習意願強、可塑性高</w:t>
            </w:r>
          </w:p>
        </w:tc>
        <w:tc>
          <w:tcPr>
            <w:tcW w:w="763" w:type="pct"/>
            <w:gridSpan w:val="3"/>
            <w:vAlign w:val="center"/>
          </w:tcPr>
          <w:p w14:paraId="5031D5A3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128F385" w14:textId="77777777" w:rsidTr="00167A5E">
        <w:tc>
          <w:tcPr>
            <w:tcW w:w="424" w:type="pct"/>
            <w:vAlign w:val="center"/>
          </w:tcPr>
          <w:p w14:paraId="2CF50DB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vAlign w:val="center"/>
          </w:tcPr>
          <w:p w14:paraId="501BF79A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穩定度與抗壓性高</w:t>
            </w:r>
          </w:p>
        </w:tc>
        <w:tc>
          <w:tcPr>
            <w:tcW w:w="763" w:type="pct"/>
            <w:gridSpan w:val="3"/>
            <w:vAlign w:val="center"/>
          </w:tcPr>
          <w:p w14:paraId="5BF6ABC8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6424758" w14:textId="77777777" w:rsidTr="00167A5E">
        <w:tc>
          <w:tcPr>
            <w:tcW w:w="424" w:type="pct"/>
            <w:vAlign w:val="center"/>
          </w:tcPr>
          <w:p w14:paraId="3B130351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vAlign w:val="center"/>
          </w:tcPr>
          <w:p w14:paraId="637317A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培養團隊合作或領導統御能力</w:t>
            </w:r>
          </w:p>
        </w:tc>
        <w:tc>
          <w:tcPr>
            <w:tcW w:w="763" w:type="pct"/>
            <w:gridSpan w:val="3"/>
            <w:vAlign w:val="center"/>
          </w:tcPr>
          <w:p w14:paraId="515EA08E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C8109D6" w14:textId="77777777" w:rsidTr="00167A5E">
        <w:tc>
          <w:tcPr>
            <w:tcW w:w="424" w:type="pct"/>
            <w:vAlign w:val="center"/>
          </w:tcPr>
          <w:p w14:paraId="27B7DA0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vAlign w:val="center"/>
          </w:tcPr>
          <w:p w14:paraId="533511D1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專業知識與技術</w:t>
            </w:r>
          </w:p>
        </w:tc>
        <w:tc>
          <w:tcPr>
            <w:tcW w:w="763" w:type="pct"/>
            <w:gridSpan w:val="3"/>
            <w:vAlign w:val="center"/>
          </w:tcPr>
          <w:p w14:paraId="35F96AC0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6B79CC00" w14:textId="77777777" w:rsidTr="00167A5E">
        <w:tc>
          <w:tcPr>
            <w:tcW w:w="424" w:type="pct"/>
            <w:vAlign w:val="center"/>
          </w:tcPr>
          <w:p w14:paraId="3D633886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813" w:type="pct"/>
            <w:gridSpan w:val="13"/>
            <w:vAlign w:val="center"/>
          </w:tcPr>
          <w:p w14:paraId="227C4818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具有發現、分析、解決問題能力</w:t>
            </w:r>
          </w:p>
        </w:tc>
        <w:tc>
          <w:tcPr>
            <w:tcW w:w="763" w:type="pct"/>
            <w:gridSpan w:val="3"/>
            <w:vAlign w:val="center"/>
          </w:tcPr>
          <w:p w14:paraId="14E68B46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955285F" w14:textId="77777777" w:rsidTr="00167A5E">
        <w:tc>
          <w:tcPr>
            <w:tcW w:w="424" w:type="pct"/>
            <w:vAlign w:val="center"/>
          </w:tcPr>
          <w:p w14:paraId="3A941875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813" w:type="pct"/>
            <w:gridSpan w:val="13"/>
            <w:vAlign w:val="center"/>
          </w:tcPr>
          <w:p w14:paraId="5E7B0F1A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具有國際觀與外語能力</w:t>
            </w:r>
          </w:p>
        </w:tc>
        <w:tc>
          <w:tcPr>
            <w:tcW w:w="763" w:type="pct"/>
            <w:gridSpan w:val="3"/>
            <w:vAlign w:val="center"/>
          </w:tcPr>
          <w:p w14:paraId="31FF470A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CCF83AC" w14:textId="77777777" w:rsidTr="00167A5E">
        <w:tc>
          <w:tcPr>
            <w:tcW w:w="424" w:type="pct"/>
            <w:vAlign w:val="center"/>
          </w:tcPr>
          <w:p w14:paraId="42FA80E7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813" w:type="pct"/>
            <w:gridSpan w:val="13"/>
            <w:vAlign w:val="center"/>
          </w:tcPr>
          <w:p w14:paraId="1F30073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具有創新創業能力</w:t>
            </w:r>
          </w:p>
        </w:tc>
        <w:tc>
          <w:tcPr>
            <w:tcW w:w="763" w:type="pct"/>
            <w:gridSpan w:val="3"/>
            <w:vAlign w:val="center"/>
          </w:tcPr>
          <w:p w14:paraId="1090C483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B4C7A03" w14:textId="77777777" w:rsidTr="00167A5E">
        <w:tc>
          <w:tcPr>
            <w:tcW w:w="424" w:type="pct"/>
            <w:vAlign w:val="center"/>
          </w:tcPr>
          <w:p w14:paraId="5FFB2C2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3813" w:type="pct"/>
            <w:gridSpan w:val="13"/>
            <w:vAlign w:val="center"/>
          </w:tcPr>
          <w:p w14:paraId="41D9F018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融會貫通能力</w:t>
            </w:r>
          </w:p>
        </w:tc>
        <w:tc>
          <w:tcPr>
            <w:tcW w:w="763" w:type="pct"/>
            <w:gridSpan w:val="3"/>
            <w:vAlign w:val="center"/>
          </w:tcPr>
          <w:p w14:paraId="60DCA255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3FEAEAD" w14:textId="77777777" w:rsidTr="00167A5E">
        <w:tc>
          <w:tcPr>
            <w:tcW w:w="424" w:type="pct"/>
            <w:vAlign w:val="center"/>
          </w:tcPr>
          <w:p w14:paraId="0FF1847C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813" w:type="pct"/>
            <w:gridSpan w:val="13"/>
            <w:vAlign w:val="center"/>
          </w:tcPr>
          <w:p w14:paraId="3F742FC9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具有口語表達與人際溝通能力</w:t>
            </w:r>
          </w:p>
        </w:tc>
        <w:tc>
          <w:tcPr>
            <w:tcW w:w="763" w:type="pct"/>
            <w:gridSpan w:val="3"/>
            <w:vAlign w:val="center"/>
          </w:tcPr>
          <w:p w14:paraId="675A0856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D303713" w14:textId="77777777" w:rsidTr="00167A5E">
        <w:tc>
          <w:tcPr>
            <w:tcW w:w="424" w:type="pct"/>
            <w:vAlign w:val="center"/>
          </w:tcPr>
          <w:p w14:paraId="5C7FD7BF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813" w:type="pct"/>
            <w:gridSpan w:val="13"/>
            <w:vAlign w:val="center"/>
          </w:tcPr>
          <w:p w14:paraId="2F849D5E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跨領域整合與多元適應能力</w:t>
            </w:r>
          </w:p>
        </w:tc>
        <w:tc>
          <w:tcPr>
            <w:tcW w:w="763" w:type="pct"/>
            <w:gridSpan w:val="3"/>
            <w:vAlign w:val="center"/>
          </w:tcPr>
          <w:p w14:paraId="0D95F6F8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6A3A34C1" w14:textId="77777777" w:rsidTr="00167A5E">
        <w:tc>
          <w:tcPr>
            <w:tcW w:w="424" w:type="pct"/>
            <w:vAlign w:val="center"/>
          </w:tcPr>
          <w:p w14:paraId="4DBDA97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813" w:type="pct"/>
            <w:gridSpan w:val="13"/>
            <w:vAlign w:val="center"/>
          </w:tcPr>
          <w:p w14:paraId="001B4B1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具有中/英文報告書寫能力</w:t>
            </w:r>
          </w:p>
        </w:tc>
        <w:tc>
          <w:tcPr>
            <w:tcW w:w="763" w:type="pct"/>
            <w:gridSpan w:val="3"/>
            <w:vAlign w:val="center"/>
          </w:tcPr>
          <w:p w14:paraId="321BA949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2DBB64E" w14:textId="77777777" w:rsidTr="00167A5E">
        <w:tc>
          <w:tcPr>
            <w:tcW w:w="424" w:type="pct"/>
            <w:vAlign w:val="center"/>
          </w:tcPr>
          <w:p w14:paraId="5606B32B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813" w:type="pct"/>
            <w:gridSpan w:val="13"/>
            <w:vAlign w:val="center"/>
          </w:tcPr>
          <w:p w14:paraId="5A145767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具有實作/實習或就業接軌能力</w:t>
            </w:r>
          </w:p>
        </w:tc>
        <w:tc>
          <w:tcPr>
            <w:tcW w:w="763" w:type="pct"/>
            <w:gridSpan w:val="3"/>
            <w:vAlign w:val="center"/>
          </w:tcPr>
          <w:p w14:paraId="596A0201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5767FF7" w14:textId="77777777" w:rsidTr="00167A5E">
        <w:tc>
          <w:tcPr>
            <w:tcW w:w="424" w:type="pct"/>
            <w:vAlign w:val="center"/>
          </w:tcPr>
          <w:p w14:paraId="51EDB54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3813" w:type="pct"/>
            <w:gridSpan w:val="13"/>
            <w:vAlign w:val="center"/>
          </w:tcPr>
          <w:p w14:paraId="2750A16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具有社會服務學習能力</w:t>
            </w:r>
          </w:p>
        </w:tc>
        <w:tc>
          <w:tcPr>
            <w:tcW w:w="763" w:type="pct"/>
            <w:gridSpan w:val="3"/>
            <w:vAlign w:val="center"/>
          </w:tcPr>
          <w:p w14:paraId="5B4C3412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48EF197" w14:textId="77777777" w:rsidTr="00167A5E">
        <w:tc>
          <w:tcPr>
            <w:tcW w:w="424" w:type="pct"/>
            <w:vAlign w:val="center"/>
          </w:tcPr>
          <w:p w14:paraId="7E17F002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3813" w:type="pct"/>
            <w:gridSpan w:val="13"/>
            <w:vAlign w:val="center"/>
          </w:tcPr>
          <w:p w14:paraId="775F6F4A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具有邏輯運算思維能力</w:t>
            </w:r>
          </w:p>
        </w:tc>
        <w:tc>
          <w:tcPr>
            <w:tcW w:w="763" w:type="pct"/>
            <w:gridSpan w:val="3"/>
            <w:vAlign w:val="center"/>
          </w:tcPr>
          <w:p w14:paraId="233D5FBF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796F986" w14:textId="77777777" w:rsidTr="00167A5E">
        <w:tc>
          <w:tcPr>
            <w:tcW w:w="424" w:type="pct"/>
            <w:vAlign w:val="center"/>
          </w:tcPr>
          <w:p w14:paraId="7AD6E11A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3813" w:type="pct"/>
            <w:gridSpan w:val="13"/>
            <w:vAlign w:val="center"/>
          </w:tcPr>
          <w:p w14:paraId="2086ABF1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培養數位科技應用能力</w:t>
            </w:r>
          </w:p>
        </w:tc>
        <w:tc>
          <w:tcPr>
            <w:tcW w:w="763" w:type="pct"/>
            <w:gridSpan w:val="3"/>
            <w:vAlign w:val="center"/>
          </w:tcPr>
          <w:p w14:paraId="697EFC03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AA4842E" w14:textId="77777777" w:rsidTr="00167A5E"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05EF5BE1" w14:textId="77777777" w:rsidR="008517B5" w:rsidRPr="002E4F56" w:rsidRDefault="008517B5" w:rsidP="008517B5">
            <w:pPr>
              <w:widowControl/>
              <w:spacing w:beforeLines="50" w:before="180" w:afterLines="50" w:after="180" w:line="360" w:lineRule="exact"/>
              <w:rPr>
                <w:rFonts w:ascii="微軟正黑體" w:eastAsia="微軟正黑體" w:hAnsi="微軟正黑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t>八、本課程與職業能力就業領域之對應</w:t>
            </w:r>
            <w:r w:rsidRPr="002E4F56"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 w:val="23"/>
                <w:szCs w:val="23"/>
              </w:rPr>
              <w:br/>
              <w:t>Correspondence Between Professional Skills and Future Careers</w:t>
            </w:r>
          </w:p>
        </w:tc>
      </w:tr>
      <w:tr w:rsidR="008517B5" w:rsidRPr="00C7380F" w14:paraId="39B81AC1" w14:textId="77777777" w:rsidTr="00167A5E">
        <w:tc>
          <w:tcPr>
            <w:tcW w:w="424" w:type="pct"/>
            <w:shd w:val="clear" w:color="auto" w:fill="auto"/>
            <w:vAlign w:val="center"/>
          </w:tcPr>
          <w:p w14:paraId="246FB074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序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No.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6BD12083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t>本課程與職業能力就業領域之對應</w:t>
            </w:r>
            <w:r w:rsidRPr="002E4F56">
              <w:rPr>
                <w:rFonts w:ascii="微軟正黑體" w:eastAsia="微軟正黑體" w:hAnsi="微軟正黑體" w:cs="新細明體"/>
                <w:b/>
                <w:color w:val="333333"/>
                <w:kern w:val="0"/>
                <w:sz w:val="23"/>
                <w:szCs w:val="23"/>
              </w:rPr>
              <w:br/>
              <w:t>Correspondence Between Professional Skills and Future Careers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0D941A4" w14:textId="77777777" w:rsidR="008517B5" w:rsidRPr="00C7380F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請</w:t>
            </w:r>
            <w:r w:rsidRPr="00C7380F">
              <w:rPr>
                <w:rFonts w:ascii="微軟正黑體" w:eastAsia="微軟正黑體" w:hAnsi="微軟正黑體" w:hint="eastAsia"/>
                <w:b/>
                <w:bCs/>
                <w:color w:val="333333"/>
                <w:kern w:val="0"/>
                <w:szCs w:val="24"/>
              </w:rPr>
              <w:t>打勾</w:t>
            </w:r>
          </w:p>
        </w:tc>
      </w:tr>
      <w:tr w:rsidR="008517B5" w:rsidRPr="002E4F56" w14:paraId="7B9D437E" w14:textId="77777777" w:rsidTr="00167A5E">
        <w:tc>
          <w:tcPr>
            <w:tcW w:w="424" w:type="pct"/>
            <w:shd w:val="clear" w:color="auto" w:fill="auto"/>
            <w:vAlign w:val="center"/>
          </w:tcPr>
          <w:p w14:paraId="66E7205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4BD0E60D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表演藝術(Performing Arts)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281653E5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6E249A5" w14:textId="77777777" w:rsidTr="00167A5E">
        <w:tc>
          <w:tcPr>
            <w:tcW w:w="424" w:type="pct"/>
            <w:shd w:val="clear" w:color="auto" w:fill="auto"/>
            <w:vAlign w:val="center"/>
          </w:tcPr>
          <w:p w14:paraId="5B3327AA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54859E5E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影視傳播(Film and Television)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25194E6C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6F93F6AD" w14:textId="77777777" w:rsidTr="00167A5E">
        <w:tc>
          <w:tcPr>
            <w:tcW w:w="424" w:type="pct"/>
            <w:shd w:val="clear" w:color="auto" w:fill="auto"/>
            <w:vAlign w:val="center"/>
          </w:tcPr>
          <w:p w14:paraId="42301290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4944ED10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教學(Teaching 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744754FA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2705974A" w14:textId="77777777" w:rsidTr="00167A5E">
        <w:tc>
          <w:tcPr>
            <w:tcW w:w="424" w:type="pct"/>
            <w:shd w:val="clear" w:color="auto" w:fill="auto"/>
            <w:vAlign w:val="center"/>
          </w:tcPr>
          <w:p w14:paraId="1A6B2E6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1CE0F4E0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醫療服務(Medical Services)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7D1EF0B7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39636048" w14:textId="77777777" w:rsidTr="00167A5E">
        <w:tc>
          <w:tcPr>
            <w:tcW w:w="424" w:type="pct"/>
            <w:shd w:val="clear" w:color="auto" w:fill="auto"/>
            <w:vAlign w:val="center"/>
          </w:tcPr>
          <w:p w14:paraId="1C89C0A3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6BAFDD0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長期照護服務(Long-term Care services)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4BEDE4F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62CD97B" w14:textId="77777777" w:rsidTr="00167A5E">
        <w:tc>
          <w:tcPr>
            <w:tcW w:w="424" w:type="pct"/>
            <w:shd w:val="clear" w:color="auto" w:fill="auto"/>
            <w:vAlign w:val="center"/>
          </w:tcPr>
          <w:p w14:paraId="34716CFE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7E6F2702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公共衛生(Public Health)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093876A9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0EF101AC" w14:textId="77777777" w:rsidTr="00167A5E">
        <w:tc>
          <w:tcPr>
            <w:tcW w:w="424" w:type="pct"/>
            <w:shd w:val="clear" w:color="auto" w:fill="auto"/>
            <w:vAlign w:val="center"/>
          </w:tcPr>
          <w:p w14:paraId="11A0245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479F0395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個人照護服務(Personal Care Services)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3A594D23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1CC16B67" w14:textId="77777777" w:rsidTr="00167A5E">
        <w:tc>
          <w:tcPr>
            <w:tcW w:w="424" w:type="pct"/>
            <w:shd w:val="clear" w:color="auto" w:fill="auto"/>
            <w:vAlign w:val="center"/>
          </w:tcPr>
          <w:p w14:paraId="4ED9E1AD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17B37A8C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學前照護及教育(Preschool Education and Care)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B711863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59E65197" w14:textId="77777777" w:rsidTr="00167A5E">
        <w:tc>
          <w:tcPr>
            <w:tcW w:w="424" w:type="pct"/>
            <w:shd w:val="clear" w:color="auto" w:fill="auto"/>
            <w:vAlign w:val="center"/>
          </w:tcPr>
          <w:p w14:paraId="4342154D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5937FE5E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心理諮詢服務(Psychological Counseling Service)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4263C5B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D4ED325" w14:textId="77777777" w:rsidTr="00167A5E">
        <w:tc>
          <w:tcPr>
            <w:tcW w:w="424" w:type="pct"/>
            <w:shd w:val="clear" w:color="auto" w:fill="auto"/>
            <w:vAlign w:val="center"/>
          </w:tcPr>
          <w:p w14:paraId="73D4E239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48F792C7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行銷傳播(Marketing Communication 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5CC6AFB0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49D5109A" w14:textId="77777777" w:rsidTr="00167A5E">
        <w:tc>
          <w:tcPr>
            <w:tcW w:w="424" w:type="pct"/>
            <w:shd w:val="clear" w:color="auto" w:fill="auto"/>
            <w:vAlign w:val="center"/>
          </w:tcPr>
          <w:p w14:paraId="640714F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7EBC68D3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人力資源管理(Human Resources Management)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1D0E54B9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8517B5" w:rsidRPr="002E4F56" w14:paraId="710999C3" w14:textId="77777777" w:rsidTr="00167A5E">
        <w:tc>
          <w:tcPr>
            <w:tcW w:w="424" w:type="pct"/>
            <w:shd w:val="clear" w:color="auto" w:fill="auto"/>
            <w:vAlign w:val="center"/>
          </w:tcPr>
          <w:p w14:paraId="0DEAC428" w14:textId="77777777" w:rsidR="008517B5" w:rsidRPr="002E4F56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813" w:type="pct"/>
            <w:gridSpan w:val="13"/>
            <w:shd w:val="clear" w:color="auto" w:fill="auto"/>
            <w:vAlign w:val="center"/>
          </w:tcPr>
          <w:p w14:paraId="0273EEB4" w14:textId="77777777" w:rsidR="008517B5" w:rsidRPr="002E4F56" w:rsidRDefault="008517B5" w:rsidP="008517B5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</w:pPr>
            <w:r w:rsidRPr="002E4F56">
              <w:rPr>
                <w:rFonts w:ascii="微軟正黑體" w:eastAsia="微軟正黑體" w:hAnsi="微軟正黑體" w:cs="新細明體"/>
                <w:color w:val="333333"/>
                <w:kern w:val="0"/>
                <w:sz w:val="23"/>
                <w:szCs w:val="23"/>
              </w:rPr>
              <w:t>健康產業及醫務管理(Health Industry and Healthcare Administration )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14:paraId="34991D66" w14:textId="77777777" w:rsidR="008517B5" w:rsidRDefault="008517B5" w:rsidP="008517B5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333333"/>
                <w:kern w:val="0"/>
                <w:szCs w:val="24"/>
              </w:rPr>
            </w:pPr>
          </w:p>
        </w:tc>
      </w:tr>
    </w:tbl>
    <w:p w14:paraId="6229EFEA" w14:textId="77777777" w:rsidR="009F75B3" w:rsidRDefault="009F75B3" w:rsidP="003B6B7B">
      <w:pPr>
        <w:rPr>
          <w:rFonts w:ascii="Times New Roman" w:eastAsia="標楷體" w:hAnsi="Times New Roman"/>
          <w:bCs/>
          <w:color w:val="000000"/>
          <w:szCs w:val="24"/>
          <w:shd w:val="clear" w:color="auto" w:fill="FFFFFF"/>
          <w:lang w:eastAsia="zh-TW"/>
        </w:rPr>
      </w:pPr>
    </w:p>
    <w:sectPr w:rsidR="009F75B3" w:rsidSect="00514B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831F" w14:textId="77777777" w:rsidR="005D2DE9" w:rsidRDefault="005D2DE9" w:rsidP="005941A8">
      <w:r>
        <w:separator/>
      </w:r>
    </w:p>
  </w:endnote>
  <w:endnote w:type="continuationSeparator" w:id="0">
    <w:p w14:paraId="46A8D55C" w14:textId="77777777" w:rsidR="005D2DE9" w:rsidRDefault="005D2DE9" w:rsidP="0059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A840" w14:textId="77777777" w:rsidR="005D2DE9" w:rsidRDefault="005D2DE9" w:rsidP="005941A8">
      <w:r>
        <w:separator/>
      </w:r>
    </w:p>
  </w:footnote>
  <w:footnote w:type="continuationSeparator" w:id="0">
    <w:p w14:paraId="16298B11" w14:textId="77777777" w:rsidR="005D2DE9" w:rsidRDefault="005D2DE9" w:rsidP="0059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A6B"/>
    <w:multiLevelType w:val="hybridMultilevel"/>
    <w:tmpl w:val="58D0A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124BD"/>
    <w:multiLevelType w:val="hybridMultilevel"/>
    <w:tmpl w:val="354AC53C"/>
    <w:lvl w:ilvl="0" w:tplc="682A9476">
      <w:start w:val="1"/>
      <w:numFmt w:val="lowerLetter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9D173C"/>
    <w:multiLevelType w:val="hybridMultilevel"/>
    <w:tmpl w:val="618A801A"/>
    <w:lvl w:ilvl="0" w:tplc="55AAC33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78336C2"/>
    <w:multiLevelType w:val="hybridMultilevel"/>
    <w:tmpl w:val="494672D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B9D7FB1"/>
    <w:multiLevelType w:val="hybridMultilevel"/>
    <w:tmpl w:val="E0187C18"/>
    <w:lvl w:ilvl="0" w:tplc="8242BA4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53D4DFF"/>
    <w:multiLevelType w:val="hybridMultilevel"/>
    <w:tmpl w:val="CFC68E9C"/>
    <w:lvl w:ilvl="0" w:tplc="55AAC33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82020E2"/>
    <w:multiLevelType w:val="hybridMultilevel"/>
    <w:tmpl w:val="7BB2DE04"/>
    <w:lvl w:ilvl="0" w:tplc="55AAC33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EE031E"/>
    <w:multiLevelType w:val="hybridMultilevel"/>
    <w:tmpl w:val="AC6C423C"/>
    <w:lvl w:ilvl="0" w:tplc="55AAC33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EBC2C53"/>
    <w:multiLevelType w:val="hybridMultilevel"/>
    <w:tmpl w:val="1F3A4E1A"/>
    <w:lvl w:ilvl="0" w:tplc="DE841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A133F8"/>
    <w:multiLevelType w:val="hybridMultilevel"/>
    <w:tmpl w:val="DBCE1EEA"/>
    <w:lvl w:ilvl="0" w:tplc="55AAC33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ABA3F33"/>
    <w:multiLevelType w:val="hybridMultilevel"/>
    <w:tmpl w:val="238E84A8"/>
    <w:lvl w:ilvl="0" w:tplc="911ECD0A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C204E51"/>
    <w:multiLevelType w:val="hybridMultilevel"/>
    <w:tmpl w:val="88384638"/>
    <w:lvl w:ilvl="0" w:tplc="2FE61B8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E085BA6"/>
    <w:multiLevelType w:val="hybridMultilevel"/>
    <w:tmpl w:val="878EDE2E"/>
    <w:lvl w:ilvl="0" w:tplc="B21C7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7A75E6"/>
    <w:multiLevelType w:val="hybridMultilevel"/>
    <w:tmpl w:val="AE3A6180"/>
    <w:lvl w:ilvl="0" w:tplc="2B76B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B801D1"/>
    <w:multiLevelType w:val="hybridMultilevel"/>
    <w:tmpl w:val="B1BCE818"/>
    <w:lvl w:ilvl="0" w:tplc="55AAC33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F721D3"/>
    <w:multiLevelType w:val="hybridMultilevel"/>
    <w:tmpl w:val="ABD6BF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F737975"/>
    <w:multiLevelType w:val="hybridMultilevel"/>
    <w:tmpl w:val="9528BD0E"/>
    <w:lvl w:ilvl="0" w:tplc="2FE61B8A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0031D99"/>
    <w:multiLevelType w:val="hybridMultilevel"/>
    <w:tmpl w:val="C1CAF0B6"/>
    <w:lvl w:ilvl="0" w:tplc="712E7C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12B0872"/>
    <w:multiLevelType w:val="hybridMultilevel"/>
    <w:tmpl w:val="F09E7B54"/>
    <w:lvl w:ilvl="0" w:tplc="2FE61B8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4E3345B"/>
    <w:multiLevelType w:val="hybridMultilevel"/>
    <w:tmpl w:val="469C5EFE"/>
    <w:lvl w:ilvl="0" w:tplc="8DB4D39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67B317B3"/>
    <w:multiLevelType w:val="hybridMultilevel"/>
    <w:tmpl w:val="AD3A2BE8"/>
    <w:lvl w:ilvl="0" w:tplc="BD781F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DBD469D"/>
    <w:multiLevelType w:val="hybridMultilevel"/>
    <w:tmpl w:val="2A0460E2"/>
    <w:lvl w:ilvl="0" w:tplc="2FE61B8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FCA5C75"/>
    <w:multiLevelType w:val="hybridMultilevel"/>
    <w:tmpl w:val="8B6E7F96"/>
    <w:lvl w:ilvl="0" w:tplc="55AAC33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4187D9B"/>
    <w:multiLevelType w:val="hybridMultilevel"/>
    <w:tmpl w:val="440A839A"/>
    <w:lvl w:ilvl="0" w:tplc="DB165B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9F34104"/>
    <w:multiLevelType w:val="hybridMultilevel"/>
    <w:tmpl w:val="AD2281A0"/>
    <w:lvl w:ilvl="0" w:tplc="A3E046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D1534"/>
    <w:multiLevelType w:val="hybridMultilevel"/>
    <w:tmpl w:val="D7B0253A"/>
    <w:lvl w:ilvl="0" w:tplc="06EE4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9304297">
    <w:abstractNumId w:val="24"/>
  </w:num>
  <w:num w:numId="2" w16cid:durableId="366298764">
    <w:abstractNumId w:val="13"/>
  </w:num>
  <w:num w:numId="3" w16cid:durableId="1737239864">
    <w:abstractNumId w:val="12"/>
  </w:num>
  <w:num w:numId="4" w16cid:durableId="895581328">
    <w:abstractNumId w:val="17"/>
  </w:num>
  <w:num w:numId="5" w16cid:durableId="1805805544">
    <w:abstractNumId w:val="19"/>
  </w:num>
  <w:num w:numId="6" w16cid:durableId="696390452">
    <w:abstractNumId w:val="22"/>
  </w:num>
  <w:num w:numId="7" w16cid:durableId="675616171">
    <w:abstractNumId w:val="2"/>
  </w:num>
  <w:num w:numId="8" w16cid:durableId="756632948">
    <w:abstractNumId w:val="4"/>
  </w:num>
  <w:num w:numId="9" w16cid:durableId="86973719">
    <w:abstractNumId w:val="7"/>
  </w:num>
  <w:num w:numId="10" w16cid:durableId="777330412">
    <w:abstractNumId w:val="5"/>
  </w:num>
  <w:num w:numId="11" w16cid:durableId="1858880824">
    <w:abstractNumId w:val="6"/>
  </w:num>
  <w:num w:numId="12" w16cid:durableId="1297880795">
    <w:abstractNumId w:val="3"/>
  </w:num>
  <w:num w:numId="13" w16cid:durableId="1153109237">
    <w:abstractNumId w:val="10"/>
  </w:num>
  <w:num w:numId="14" w16cid:durableId="145587577">
    <w:abstractNumId w:val="20"/>
  </w:num>
  <w:num w:numId="15" w16cid:durableId="122431231">
    <w:abstractNumId w:val="9"/>
  </w:num>
  <w:num w:numId="16" w16cid:durableId="1324045494">
    <w:abstractNumId w:val="14"/>
  </w:num>
  <w:num w:numId="17" w16cid:durableId="1337727823">
    <w:abstractNumId w:val="18"/>
  </w:num>
  <w:num w:numId="18" w16cid:durableId="536047020">
    <w:abstractNumId w:val="1"/>
  </w:num>
  <w:num w:numId="19" w16cid:durableId="1068457997">
    <w:abstractNumId w:val="8"/>
  </w:num>
  <w:num w:numId="20" w16cid:durableId="727609180">
    <w:abstractNumId w:val="21"/>
  </w:num>
  <w:num w:numId="21" w16cid:durableId="301228069">
    <w:abstractNumId w:val="16"/>
  </w:num>
  <w:num w:numId="22" w16cid:durableId="1969507117">
    <w:abstractNumId w:val="11"/>
  </w:num>
  <w:num w:numId="23" w16cid:durableId="395205304">
    <w:abstractNumId w:val="0"/>
  </w:num>
  <w:num w:numId="24" w16cid:durableId="1334992485">
    <w:abstractNumId w:val="25"/>
  </w:num>
  <w:num w:numId="25" w16cid:durableId="244148066">
    <w:abstractNumId w:val="15"/>
  </w:num>
  <w:num w:numId="26" w16cid:durableId="2634603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5B"/>
    <w:rsid w:val="00000CB7"/>
    <w:rsid w:val="00000D37"/>
    <w:rsid w:val="00010F1A"/>
    <w:rsid w:val="00015ECC"/>
    <w:rsid w:val="000216A2"/>
    <w:rsid w:val="00052EFB"/>
    <w:rsid w:val="00053332"/>
    <w:rsid w:val="00070113"/>
    <w:rsid w:val="000861BD"/>
    <w:rsid w:val="0008765D"/>
    <w:rsid w:val="0009128A"/>
    <w:rsid w:val="00092E43"/>
    <w:rsid w:val="000A3C85"/>
    <w:rsid w:val="000B40EB"/>
    <w:rsid w:val="000B527C"/>
    <w:rsid w:val="000B69ED"/>
    <w:rsid w:val="000C07A0"/>
    <w:rsid w:val="000C0D1C"/>
    <w:rsid w:val="000C333C"/>
    <w:rsid w:val="000E6EB7"/>
    <w:rsid w:val="00103888"/>
    <w:rsid w:val="00103C18"/>
    <w:rsid w:val="00124E98"/>
    <w:rsid w:val="0013246D"/>
    <w:rsid w:val="00140B36"/>
    <w:rsid w:val="00150BEB"/>
    <w:rsid w:val="001534C6"/>
    <w:rsid w:val="00167A5E"/>
    <w:rsid w:val="00175233"/>
    <w:rsid w:val="00184A5E"/>
    <w:rsid w:val="001953DA"/>
    <w:rsid w:val="001D5505"/>
    <w:rsid w:val="001E4189"/>
    <w:rsid w:val="001F233A"/>
    <w:rsid w:val="0020455B"/>
    <w:rsid w:val="00220123"/>
    <w:rsid w:val="00221E9F"/>
    <w:rsid w:val="00224768"/>
    <w:rsid w:val="00224F9D"/>
    <w:rsid w:val="00230061"/>
    <w:rsid w:val="00234013"/>
    <w:rsid w:val="00280FA8"/>
    <w:rsid w:val="002A2CB1"/>
    <w:rsid w:val="002B33AA"/>
    <w:rsid w:val="002D2E3E"/>
    <w:rsid w:val="002D3001"/>
    <w:rsid w:val="002D3E72"/>
    <w:rsid w:val="002E1717"/>
    <w:rsid w:val="002E39A8"/>
    <w:rsid w:val="002F6D76"/>
    <w:rsid w:val="00315E35"/>
    <w:rsid w:val="00321224"/>
    <w:rsid w:val="0033192B"/>
    <w:rsid w:val="00341F73"/>
    <w:rsid w:val="00346708"/>
    <w:rsid w:val="003677A0"/>
    <w:rsid w:val="00370E85"/>
    <w:rsid w:val="003A2481"/>
    <w:rsid w:val="003A453A"/>
    <w:rsid w:val="003B6B7B"/>
    <w:rsid w:val="003C49C8"/>
    <w:rsid w:val="003C5BAA"/>
    <w:rsid w:val="00413031"/>
    <w:rsid w:val="004650BA"/>
    <w:rsid w:val="00491BB7"/>
    <w:rsid w:val="00494665"/>
    <w:rsid w:val="004A72D1"/>
    <w:rsid w:val="004B5324"/>
    <w:rsid w:val="004C2E88"/>
    <w:rsid w:val="004C4311"/>
    <w:rsid w:val="004C75E5"/>
    <w:rsid w:val="004E1A19"/>
    <w:rsid w:val="004F29AB"/>
    <w:rsid w:val="004F3779"/>
    <w:rsid w:val="0050104E"/>
    <w:rsid w:val="00512AE0"/>
    <w:rsid w:val="00514B21"/>
    <w:rsid w:val="0051744A"/>
    <w:rsid w:val="0052605C"/>
    <w:rsid w:val="005321B0"/>
    <w:rsid w:val="005941A8"/>
    <w:rsid w:val="00594468"/>
    <w:rsid w:val="005A0FCB"/>
    <w:rsid w:val="005A48B4"/>
    <w:rsid w:val="005A506F"/>
    <w:rsid w:val="005A5B66"/>
    <w:rsid w:val="005B62C9"/>
    <w:rsid w:val="005D2DE9"/>
    <w:rsid w:val="005E216E"/>
    <w:rsid w:val="00603C1F"/>
    <w:rsid w:val="00615548"/>
    <w:rsid w:val="00631E96"/>
    <w:rsid w:val="0063213E"/>
    <w:rsid w:val="00634C58"/>
    <w:rsid w:val="00675B4C"/>
    <w:rsid w:val="00694898"/>
    <w:rsid w:val="006A49AE"/>
    <w:rsid w:val="006B3199"/>
    <w:rsid w:val="006B4C66"/>
    <w:rsid w:val="0070534F"/>
    <w:rsid w:val="007461A3"/>
    <w:rsid w:val="00761FCF"/>
    <w:rsid w:val="0079110B"/>
    <w:rsid w:val="007B65B9"/>
    <w:rsid w:val="007B7F93"/>
    <w:rsid w:val="007D0264"/>
    <w:rsid w:val="007E6847"/>
    <w:rsid w:val="008050E7"/>
    <w:rsid w:val="008109A5"/>
    <w:rsid w:val="008324E8"/>
    <w:rsid w:val="008359FC"/>
    <w:rsid w:val="008517B5"/>
    <w:rsid w:val="00852A03"/>
    <w:rsid w:val="008802A8"/>
    <w:rsid w:val="008B4572"/>
    <w:rsid w:val="008B4604"/>
    <w:rsid w:val="008F4BAB"/>
    <w:rsid w:val="009161BC"/>
    <w:rsid w:val="00923659"/>
    <w:rsid w:val="009273E2"/>
    <w:rsid w:val="00931131"/>
    <w:rsid w:val="00931E64"/>
    <w:rsid w:val="009355FE"/>
    <w:rsid w:val="00946997"/>
    <w:rsid w:val="009471E4"/>
    <w:rsid w:val="00962665"/>
    <w:rsid w:val="00964313"/>
    <w:rsid w:val="009A44FA"/>
    <w:rsid w:val="009D57F4"/>
    <w:rsid w:val="009E33BA"/>
    <w:rsid w:val="009F75B3"/>
    <w:rsid w:val="00A0507B"/>
    <w:rsid w:val="00A06219"/>
    <w:rsid w:val="00A068A3"/>
    <w:rsid w:val="00A25297"/>
    <w:rsid w:val="00A2714F"/>
    <w:rsid w:val="00A33530"/>
    <w:rsid w:val="00A3705C"/>
    <w:rsid w:val="00A51858"/>
    <w:rsid w:val="00A5347E"/>
    <w:rsid w:val="00A6181E"/>
    <w:rsid w:val="00A63CC4"/>
    <w:rsid w:val="00A92D1F"/>
    <w:rsid w:val="00A93443"/>
    <w:rsid w:val="00A93B55"/>
    <w:rsid w:val="00AA3055"/>
    <w:rsid w:val="00AB02DB"/>
    <w:rsid w:val="00AC22C4"/>
    <w:rsid w:val="00AD4C7F"/>
    <w:rsid w:val="00AE1F00"/>
    <w:rsid w:val="00AF448F"/>
    <w:rsid w:val="00B01DCB"/>
    <w:rsid w:val="00B02909"/>
    <w:rsid w:val="00B078BF"/>
    <w:rsid w:val="00B3426C"/>
    <w:rsid w:val="00B37482"/>
    <w:rsid w:val="00B55597"/>
    <w:rsid w:val="00B572D9"/>
    <w:rsid w:val="00B65670"/>
    <w:rsid w:val="00B678AF"/>
    <w:rsid w:val="00B81D47"/>
    <w:rsid w:val="00B94463"/>
    <w:rsid w:val="00B978BB"/>
    <w:rsid w:val="00BA22C7"/>
    <w:rsid w:val="00BA6CB1"/>
    <w:rsid w:val="00BB1215"/>
    <w:rsid w:val="00BB3DC9"/>
    <w:rsid w:val="00BB593A"/>
    <w:rsid w:val="00BC4607"/>
    <w:rsid w:val="00BD2234"/>
    <w:rsid w:val="00BD41F5"/>
    <w:rsid w:val="00BE53DC"/>
    <w:rsid w:val="00C02305"/>
    <w:rsid w:val="00C0488C"/>
    <w:rsid w:val="00C17322"/>
    <w:rsid w:val="00C22011"/>
    <w:rsid w:val="00C27565"/>
    <w:rsid w:val="00C33DDD"/>
    <w:rsid w:val="00C35D8D"/>
    <w:rsid w:val="00C41156"/>
    <w:rsid w:val="00C7650E"/>
    <w:rsid w:val="00C92937"/>
    <w:rsid w:val="00CA5B21"/>
    <w:rsid w:val="00CB226E"/>
    <w:rsid w:val="00CC1385"/>
    <w:rsid w:val="00CD42F1"/>
    <w:rsid w:val="00CD477E"/>
    <w:rsid w:val="00CE45A0"/>
    <w:rsid w:val="00CE5EC3"/>
    <w:rsid w:val="00CF39C3"/>
    <w:rsid w:val="00CF5987"/>
    <w:rsid w:val="00D03AC8"/>
    <w:rsid w:val="00D112BD"/>
    <w:rsid w:val="00D1727B"/>
    <w:rsid w:val="00D2400A"/>
    <w:rsid w:val="00D26F33"/>
    <w:rsid w:val="00D35138"/>
    <w:rsid w:val="00D52B46"/>
    <w:rsid w:val="00D64589"/>
    <w:rsid w:val="00D6586D"/>
    <w:rsid w:val="00DA0462"/>
    <w:rsid w:val="00DA5F97"/>
    <w:rsid w:val="00DB13B8"/>
    <w:rsid w:val="00DC1BF4"/>
    <w:rsid w:val="00DD2BBA"/>
    <w:rsid w:val="00DD5131"/>
    <w:rsid w:val="00DE1314"/>
    <w:rsid w:val="00E15E60"/>
    <w:rsid w:val="00E16A03"/>
    <w:rsid w:val="00E345A1"/>
    <w:rsid w:val="00E406F6"/>
    <w:rsid w:val="00E53247"/>
    <w:rsid w:val="00E77D7D"/>
    <w:rsid w:val="00EA1D03"/>
    <w:rsid w:val="00EB62F2"/>
    <w:rsid w:val="00EB6382"/>
    <w:rsid w:val="00ED1F49"/>
    <w:rsid w:val="00EE3C47"/>
    <w:rsid w:val="00F06AEC"/>
    <w:rsid w:val="00F11EFB"/>
    <w:rsid w:val="00F2106B"/>
    <w:rsid w:val="00F32F34"/>
    <w:rsid w:val="00F33064"/>
    <w:rsid w:val="00F342F2"/>
    <w:rsid w:val="00F478ED"/>
    <w:rsid w:val="00F54430"/>
    <w:rsid w:val="00FA5C79"/>
    <w:rsid w:val="00FC365E"/>
    <w:rsid w:val="00FE0473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7746F"/>
  <w15:chartTrackingRefBased/>
  <w15:docId w15:val="{C0E0AD12-4FBD-496B-BC69-C7AE1A7C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5B"/>
    <w:pPr>
      <w:widowControl w:val="0"/>
      <w:suppressAutoHyphens/>
    </w:pPr>
    <w:rPr>
      <w:kern w:val="1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59FC"/>
    <w:pPr>
      <w:ind w:leftChars="200" w:left="480"/>
    </w:pPr>
  </w:style>
  <w:style w:type="paragraph" w:styleId="Web">
    <w:name w:val="Normal (Web)"/>
    <w:basedOn w:val="a"/>
    <w:uiPriority w:val="99"/>
    <w:rsid w:val="002E39A8"/>
    <w:pPr>
      <w:widowControl/>
      <w:spacing w:before="280" w:after="280"/>
    </w:pPr>
    <w:rPr>
      <w:rFonts w:ascii="新細明體" w:hAnsi="新細明體" w:cs="新細明體"/>
      <w:szCs w:val="24"/>
    </w:rPr>
  </w:style>
  <w:style w:type="paragraph" w:styleId="a5">
    <w:name w:val="header"/>
    <w:basedOn w:val="a"/>
    <w:link w:val="a6"/>
    <w:uiPriority w:val="99"/>
    <w:unhideWhenUsed/>
    <w:rsid w:val="00594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941A8"/>
    <w:rPr>
      <w:rFonts w:ascii="Calibri" w:eastAsia="新細明體" w:hAnsi="Calibri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594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41A8"/>
    <w:rPr>
      <w:rFonts w:ascii="Calibri" w:eastAsia="新細明體" w:hAnsi="Calibri" w:cs="Times New Roman"/>
      <w:kern w:val="1"/>
      <w:sz w:val="20"/>
      <w:szCs w:val="20"/>
      <w:lang w:eastAsia="ar-SA"/>
    </w:rPr>
  </w:style>
  <w:style w:type="character" w:styleId="a9">
    <w:name w:val="Hyperlink"/>
    <w:uiPriority w:val="99"/>
    <w:unhideWhenUsed/>
    <w:rsid w:val="000C0D1C"/>
    <w:rPr>
      <w:color w:val="0563C1"/>
      <w:u w:val="single"/>
    </w:rPr>
  </w:style>
  <w:style w:type="character" w:customStyle="1" w:styleId="1">
    <w:name w:val="未解析的提及1"/>
    <w:uiPriority w:val="99"/>
    <w:semiHidden/>
    <w:unhideWhenUsed/>
    <w:rsid w:val="000C0D1C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semiHidden/>
    <w:unhideWhenUsed/>
    <w:rsid w:val="00AA3055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AA3055"/>
    <w:rPr>
      <w:kern w:val="1"/>
      <w:sz w:val="24"/>
      <w:szCs w:val="22"/>
      <w:lang w:eastAsia="ar-SA"/>
    </w:rPr>
  </w:style>
  <w:style w:type="character" w:styleId="ac">
    <w:name w:val="annotation reference"/>
    <w:basedOn w:val="a0"/>
    <w:uiPriority w:val="99"/>
    <w:semiHidden/>
    <w:unhideWhenUsed/>
    <w:rsid w:val="00DB13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B13B8"/>
  </w:style>
  <w:style w:type="character" w:customStyle="1" w:styleId="ae">
    <w:name w:val="註解文字 字元"/>
    <w:basedOn w:val="a0"/>
    <w:link w:val="ad"/>
    <w:uiPriority w:val="99"/>
    <w:semiHidden/>
    <w:rsid w:val="00DB13B8"/>
    <w:rPr>
      <w:kern w:val="1"/>
      <w:sz w:val="24"/>
      <w:szCs w:val="22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3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B13B8"/>
    <w:rPr>
      <w:b/>
      <w:bCs/>
      <w:kern w:val="1"/>
      <w:sz w:val="24"/>
      <w:szCs w:val="2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DB1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B13B8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Wilnn 洪意雯</cp:lastModifiedBy>
  <cp:revision>2</cp:revision>
  <cp:lastPrinted>2025-06-11T00:45:00Z</cp:lastPrinted>
  <dcterms:created xsi:type="dcterms:W3CDTF">2026-07-23T11:46:00Z</dcterms:created>
  <dcterms:modified xsi:type="dcterms:W3CDTF">2026-07-23T11:46:00Z</dcterms:modified>
</cp:coreProperties>
</file>